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C0909" w14:textId="2D8601C4" w:rsidR="00274430" w:rsidRDefault="00274430" w:rsidP="00274430">
      <w:pPr>
        <w:rPr>
          <w:rFonts w:ascii="Arial" w:hAnsi="Arial" w:cs="Arial"/>
          <w:b/>
          <w:bCs/>
          <w:color w:val="000000"/>
          <w:sz w:val="20"/>
          <w:szCs w:val="20"/>
          <w:u w:val="single"/>
        </w:rPr>
      </w:pPr>
    </w:p>
    <w:p w14:paraId="05DD2DDD" w14:textId="2298736C" w:rsidR="00274430" w:rsidRDefault="00274430" w:rsidP="00274430">
      <w:pPr>
        <w:ind w:firstLine="720"/>
        <w:rPr>
          <w:rFonts w:ascii="Arial" w:hAnsi="Arial" w:cs="Arial"/>
          <w:b/>
          <w:bCs/>
          <w:color w:val="000000"/>
          <w:sz w:val="20"/>
          <w:szCs w:val="20"/>
          <w:u w:val="single"/>
        </w:rPr>
      </w:pPr>
      <w:r>
        <w:rPr>
          <w:noProof/>
          <w:lang w:val="en-IN" w:eastAsia="en-IN"/>
        </w:rPr>
        <w:t xml:space="preserve">                                               </w:t>
      </w:r>
      <w:r w:rsidRPr="009E0EEA">
        <w:rPr>
          <w:noProof/>
          <w:lang w:val="en-IN" w:eastAsia="en-IN"/>
        </w:rPr>
        <w:drawing>
          <wp:inline distT="0" distB="0" distL="0" distR="0" wp14:anchorId="2E6522B4" wp14:editId="470B8A1A">
            <wp:extent cx="1543050" cy="723900"/>
            <wp:effectExtent l="0" t="0" r="0" b="0"/>
            <wp:docPr id="2" name="Picture 2" descr="Colour logo - BN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 BNH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050" cy="723900"/>
                    </a:xfrm>
                    <a:prstGeom prst="rect">
                      <a:avLst/>
                    </a:prstGeom>
                    <a:noFill/>
                    <a:ln>
                      <a:noFill/>
                    </a:ln>
                  </pic:spPr>
                </pic:pic>
              </a:graphicData>
            </a:graphic>
          </wp:inline>
        </w:drawing>
      </w:r>
      <w:r>
        <w:rPr>
          <w:rFonts w:ascii="Arial" w:hAnsi="Arial" w:cs="Arial"/>
          <w:b/>
          <w:bCs/>
          <w:color w:val="000000"/>
          <w:sz w:val="20"/>
          <w:szCs w:val="20"/>
          <w:u w:val="single"/>
        </w:rPr>
        <w:br w:type="textWrapping" w:clear="all"/>
      </w:r>
    </w:p>
    <w:p w14:paraId="324C362F" w14:textId="253959E3" w:rsidR="00660E1C" w:rsidRPr="00274430" w:rsidRDefault="00274430" w:rsidP="00274430">
      <w:pPr>
        <w:ind w:firstLine="720"/>
        <w:rPr>
          <w:rFonts w:ascii="Arial" w:hAnsi="Arial" w:cs="Arial"/>
          <w:color w:val="000000"/>
          <w:sz w:val="20"/>
          <w:szCs w:val="20"/>
        </w:rPr>
      </w:pPr>
      <w:r>
        <w:rPr>
          <w:rFonts w:ascii="Arial" w:hAnsi="Arial" w:cs="Arial"/>
          <w:b/>
          <w:bCs/>
          <w:color w:val="000000"/>
          <w:sz w:val="20"/>
          <w:szCs w:val="20"/>
        </w:rPr>
        <w:t xml:space="preserve">               </w:t>
      </w:r>
      <w:r w:rsidR="0062199B" w:rsidRPr="00274430">
        <w:rPr>
          <w:rFonts w:ascii="Arial" w:hAnsi="Arial" w:cs="Arial"/>
          <w:b/>
          <w:bCs/>
          <w:color w:val="000000"/>
          <w:sz w:val="20"/>
          <w:szCs w:val="20"/>
        </w:rPr>
        <w:t>Curator</w:t>
      </w:r>
      <w:r w:rsidR="00977925" w:rsidRPr="00274430">
        <w:rPr>
          <w:rFonts w:ascii="Arial" w:hAnsi="Arial" w:cs="Arial"/>
          <w:b/>
          <w:bCs/>
          <w:color w:val="000000"/>
          <w:sz w:val="20"/>
          <w:szCs w:val="20"/>
        </w:rPr>
        <w:t xml:space="preserve"> for </w:t>
      </w:r>
      <w:r w:rsidR="0062199B" w:rsidRPr="00274430">
        <w:rPr>
          <w:rFonts w:ascii="Arial" w:hAnsi="Arial" w:cs="Arial"/>
          <w:b/>
          <w:bCs/>
          <w:color w:val="000000"/>
          <w:sz w:val="20"/>
          <w:szCs w:val="20"/>
        </w:rPr>
        <w:t>Natural History Collections Department</w:t>
      </w:r>
      <w:r>
        <w:rPr>
          <w:rFonts w:ascii="Arial" w:hAnsi="Arial" w:cs="Arial"/>
          <w:b/>
          <w:bCs/>
          <w:color w:val="000000"/>
          <w:sz w:val="20"/>
          <w:szCs w:val="20"/>
        </w:rPr>
        <w:t xml:space="preserve"> </w:t>
      </w:r>
      <w:r w:rsidRPr="00274430">
        <w:rPr>
          <w:rFonts w:ascii="Arial" w:hAnsi="Arial" w:cs="Arial"/>
          <w:color w:val="000000"/>
          <w:sz w:val="20"/>
          <w:szCs w:val="20"/>
        </w:rPr>
        <w:t>(</w:t>
      </w:r>
      <w:r w:rsidRPr="00274430">
        <w:rPr>
          <w:rFonts w:ascii="Arial" w:hAnsi="Arial" w:cs="Arial"/>
          <w:b/>
          <w:bCs/>
          <w:color w:val="000000"/>
          <w:sz w:val="20"/>
          <w:szCs w:val="20"/>
          <w:u w:val="single"/>
        </w:rPr>
        <w:t xml:space="preserve">Advt. No. </w:t>
      </w:r>
      <w:r w:rsidR="007A020C">
        <w:rPr>
          <w:rFonts w:ascii="Arial" w:hAnsi="Arial" w:cs="Arial"/>
          <w:b/>
          <w:bCs/>
          <w:color w:val="000000"/>
          <w:sz w:val="20"/>
          <w:szCs w:val="20"/>
          <w:u w:val="single"/>
        </w:rPr>
        <w:t>009</w:t>
      </w:r>
      <w:bookmarkStart w:id="0" w:name="_GoBack"/>
      <w:bookmarkEnd w:id="0"/>
      <w:r w:rsidRPr="00274430">
        <w:rPr>
          <w:rFonts w:ascii="Arial" w:hAnsi="Arial" w:cs="Arial"/>
          <w:b/>
          <w:bCs/>
          <w:color w:val="000000"/>
          <w:sz w:val="20"/>
          <w:szCs w:val="20"/>
          <w:u w:val="single"/>
        </w:rPr>
        <w:t>/2025)</w:t>
      </w:r>
    </w:p>
    <w:p w14:paraId="7816528D" w14:textId="4A000F4A" w:rsidR="00977925" w:rsidRPr="00274430" w:rsidRDefault="00977925" w:rsidP="00977925">
      <w:pPr>
        <w:jc w:val="both"/>
        <w:rPr>
          <w:rFonts w:ascii="Arial" w:hAnsi="Arial" w:cs="Arial"/>
          <w:color w:val="000000"/>
          <w:sz w:val="20"/>
          <w:szCs w:val="20"/>
        </w:rPr>
      </w:pPr>
      <w:r w:rsidRPr="00274430">
        <w:rPr>
          <w:rFonts w:ascii="Arial" w:hAnsi="Arial" w:cs="Arial"/>
          <w:b/>
          <w:bCs/>
          <w:color w:val="000000"/>
          <w:sz w:val="20"/>
          <w:szCs w:val="20"/>
          <w:u w:val="single"/>
        </w:rPr>
        <w:t>Details about the job opening</w:t>
      </w:r>
      <w:r w:rsidRPr="00274430">
        <w:rPr>
          <w:rFonts w:ascii="Arial" w:hAnsi="Arial" w:cs="Arial"/>
          <w:color w:val="000000"/>
          <w:sz w:val="20"/>
          <w:szCs w:val="20"/>
        </w:rPr>
        <w:t>: The Bombay Natural History Society</w:t>
      </w:r>
      <w:r w:rsidR="0062199B" w:rsidRPr="00274430">
        <w:rPr>
          <w:rFonts w:ascii="Arial" w:hAnsi="Arial" w:cs="Arial"/>
          <w:color w:val="000000"/>
          <w:sz w:val="20"/>
          <w:szCs w:val="20"/>
        </w:rPr>
        <w:t xml:space="preserve"> (BNHS)</w:t>
      </w:r>
      <w:r w:rsidRPr="00274430">
        <w:rPr>
          <w:rFonts w:ascii="Arial" w:hAnsi="Arial" w:cs="Arial"/>
          <w:color w:val="000000"/>
          <w:sz w:val="20"/>
          <w:szCs w:val="20"/>
        </w:rPr>
        <w:t>, Indian’s Oldest NGO engaged in conservation of Flora and Fauna</w:t>
      </w:r>
      <w:r w:rsidR="0062199B" w:rsidRPr="00274430">
        <w:rPr>
          <w:rFonts w:ascii="Arial" w:hAnsi="Arial" w:cs="Arial"/>
          <w:color w:val="000000"/>
          <w:sz w:val="20"/>
          <w:szCs w:val="20"/>
        </w:rPr>
        <w:t>. Natural History Collections Department of BNHS hold</w:t>
      </w:r>
      <w:r w:rsidRPr="00274430">
        <w:rPr>
          <w:rFonts w:ascii="Arial" w:hAnsi="Arial" w:cs="Arial"/>
          <w:color w:val="000000"/>
          <w:sz w:val="20"/>
          <w:szCs w:val="20"/>
        </w:rPr>
        <w:t xml:space="preserve"> </w:t>
      </w:r>
      <w:r w:rsidR="0062199B" w:rsidRPr="00274430">
        <w:rPr>
          <w:rFonts w:ascii="Arial" w:hAnsi="Arial" w:cs="Arial"/>
          <w:color w:val="000000"/>
          <w:sz w:val="20"/>
          <w:szCs w:val="20"/>
        </w:rPr>
        <w:t>more than 1,50,000 natural history specimens.  BNHS is looking for an experienced curator take care the natural history collections. The post is situated at Mumbai.</w:t>
      </w:r>
      <w:r w:rsidR="006F726E" w:rsidRPr="00274430">
        <w:rPr>
          <w:rFonts w:ascii="Arial" w:hAnsi="Arial" w:cs="Arial"/>
          <w:color w:val="000000"/>
          <w:sz w:val="20"/>
          <w:szCs w:val="20"/>
        </w:rPr>
        <w:t xml:space="preserve"> </w:t>
      </w:r>
      <w:r w:rsidRPr="00274430">
        <w:rPr>
          <w:rFonts w:ascii="Arial" w:hAnsi="Arial" w:cs="Arial"/>
          <w:color w:val="000000"/>
          <w:sz w:val="20"/>
          <w:szCs w:val="20"/>
        </w:rPr>
        <w:t xml:space="preserve"> </w:t>
      </w:r>
    </w:p>
    <w:p w14:paraId="53F50131" w14:textId="3C66C485" w:rsidR="00977925" w:rsidRPr="00274430" w:rsidRDefault="00977925" w:rsidP="00977925">
      <w:pPr>
        <w:jc w:val="both"/>
        <w:rPr>
          <w:rFonts w:ascii="Arial" w:hAnsi="Arial" w:cs="Arial"/>
          <w:color w:val="000000"/>
          <w:sz w:val="20"/>
          <w:szCs w:val="20"/>
        </w:rPr>
      </w:pPr>
      <w:r w:rsidRPr="00274430">
        <w:rPr>
          <w:rFonts w:ascii="Arial" w:hAnsi="Arial" w:cs="Arial"/>
          <w:b/>
          <w:bCs/>
          <w:color w:val="000000"/>
          <w:sz w:val="20"/>
          <w:szCs w:val="20"/>
          <w:u w:val="single"/>
        </w:rPr>
        <w:t>Job Specification</w:t>
      </w:r>
      <w:r w:rsidRPr="00274430">
        <w:rPr>
          <w:rFonts w:ascii="Arial" w:hAnsi="Arial" w:cs="Arial"/>
          <w:color w:val="000000"/>
          <w:sz w:val="20"/>
          <w:szCs w:val="20"/>
          <w:u w:val="single"/>
        </w:rPr>
        <w:t xml:space="preserve"> for </w:t>
      </w:r>
      <w:r w:rsidRPr="00274430">
        <w:rPr>
          <w:rFonts w:ascii="Arial" w:hAnsi="Arial" w:cs="Arial"/>
          <w:b/>
          <w:bCs/>
          <w:color w:val="000000"/>
          <w:sz w:val="20"/>
          <w:szCs w:val="20"/>
          <w:u w:val="single"/>
        </w:rPr>
        <w:t>Marine Biologists</w:t>
      </w:r>
      <w:r w:rsidRPr="00274430">
        <w:rPr>
          <w:rFonts w:ascii="Arial" w:hAnsi="Arial" w:cs="Arial"/>
          <w:color w:val="000000"/>
          <w:sz w:val="20"/>
          <w:szCs w:val="20"/>
        </w:rPr>
        <w:t xml:space="preserve">: The </w:t>
      </w:r>
      <w:r w:rsidR="006F726E" w:rsidRPr="00274430">
        <w:rPr>
          <w:rFonts w:ascii="Arial" w:hAnsi="Arial" w:cs="Arial"/>
          <w:color w:val="000000"/>
          <w:sz w:val="20"/>
          <w:szCs w:val="20"/>
        </w:rPr>
        <w:t xml:space="preserve">candidate </w:t>
      </w:r>
      <w:r w:rsidRPr="00274430">
        <w:rPr>
          <w:rFonts w:ascii="Arial" w:hAnsi="Arial" w:cs="Arial"/>
          <w:color w:val="000000"/>
          <w:sz w:val="20"/>
          <w:szCs w:val="20"/>
        </w:rPr>
        <w:t xml:space="preserve">should have a first-class Master’s degree from recognized University/Institution in </w:t>
      </w:r>
      <w:r w:rsidR="0062199B" w:rsidRPr="00274430">
        <w:rPr>
          <w:rFonts w:ascii="Arial" w:hAnsi="Arial" w:cs="Arial"/>
          <w:color w:val="000000"/>
          <w:sz w:val="20"/>
          <w:szCs w:val="20"/>
        </w:rPr>
        <w:t>Museology/Zoology/</w:t>
      </w:r>
      <w:r w:rsidR="00372348" w:rsidRPr="00274430">
        <w:rPr>
          <w:rFonts w:ascii="Arial" w:hAnsi="Arial" w:cs="Arial"/>
          <w:color w:val="000000"/>
          <w:sz w:val="20"/>
          <w:szCs w:val="20"/>
        </w:rPr>
        <w:t>Wildlife Science/</w:t>
      </w:r>
      <w:r w:rsidRPr="00274430">
        <w:rPr>
          <w:rFonts w:ascii="Arial" w:hAnsi="Arial" w:cs="Arial"/>
          <w:color w:val="000000"/>
          <w:sz w:val="20"/>
          <w:szCs w:val="20"/>
        </w:rPr>
        <w:t>Marine Biology</w:t>
      </w:r>
      <w:r w:rsidR="0062199B" w:rsidRPr="00274430">
        <w:rPr>
          <w:rFonts w:ascii="Arial" w:hAnsi="Arial" w:cs="Arial"/>
          <w:color w:val="000000"/>
          <w:sz w:val="20"/>
          <w:szCs w:val="20"/>
        </w:rPr>
        <w:t xml:space="preserve">. </w:t>
      </w:r>
      <w:r w:rsidRPr="00274430">
        <w:rPr>
          <w:rFonts w:ascii="Arial" w:hAnsi="Arial" w:cs="Arial"/>
          <w:color w:val="000000"/>
          <w:sz w:val="20"/>
          <w:szCs w:val="20"/>
        </w:rPr>
        <w:t xml:space="preserve">The ideal candidate should have an </w:t>
      </w:r>
      <w:r w:rsidR="0062199B" w:rsidRPr="00274430">
        <w:rPr>
          <w:rFonts w:ascii="Arial" w:hAnsi="Arial" w:cs="Arial"/>
          <w:color w:val="000000"/>
          <w:sz w:val="20"/>
          <w:szCs w:val="20"/>
        </w:rPr>
        <w:t xml:space="preserve">experience in natural history and biological preservation and should know various techniques in wet and dry preservation. </w:t>
      </w:r>
      <w:r w:rsidRPr="00274430">
        <w:rPr>
          <w:rFonts w:ascii="Arial" w:hAnsi="Arial" w:cs="Arial"/>
          <w:color w:val="000000"/>
          <w:sz w:val="20"/>
          <w:szCs w:val="20"/>
        </w:rPr>
        <w:t xml:space="preserve">Person with extensive </w:t>
      </w:r>
      <w:r w:rsidR="006F726E" w:rsidRPr="00274430">
        <w:rPr>
          <w:rFonts w:ascii="Arial" w:hAnsi="Arial" w:cs="Arial"/>
          <w:color w:val="000000"/>
          <w:sz w:val="20"/>
          <w:szCs w:val="20"/>
        </w:rPr>
        <w:t xml:space="preserve">working </w:t>
      </w:r>
      <w:r w:rsidRPr="00274430">
        <w:rPr>
          <w:rFonts w:ascii="Arial" w:hAnsi="Arial" w:cs="Arial"/>
          <w:color w:val="000000"/>
          <w:sz w:val="20"/>
          <w:szCs w:val="20"/>
        </w:rPr>
        <w:t xml:space="preserve">experience in </w:t>
      </w:r>
      <w:r w:rsidR="0062199B" w:rsidRPr="00274430">
        <w:rPr>
          <w:rFonts w:ascii="Arial" w:hAnsi="Arial" w:cs="Arial"/>
          <w:color w:val="000000"/>
          <w:sz w:val="20"/>
          <w:szCs w:val="20"/>
        </w:rPr>
        <w:t xml:space="preserve">natural history collections </w:t>
      </w:r>
      <w:r w:rsidRPr="00274430">
        <w:rPr>
          <w:rFonts w:ascii="Arial" w:hAnsi="Arial" w:cs="Arial"/>
          <w:color w:val="000000"/>
          <w:sz w:val="20"/>
          <w:szCs w:val="20"/>
        </w:rPr>
        <w:t xml:space="preserve">will be preferred. The candidate should be physically fit for the fieldwork in remote locations. </w:t>
      </w:r>
    </w:p>
    <w:p w14:paraId="62864782" w14:textId="253DEE8B" w:rsidR="00977925" w:rsidRPr="00274430" w:rsidRDefault="00977925" w:rsidP="00977925">
      <w:pPr>
        <w:jc w:val="both"/>
        <w:rPr>
          <w:rFonts w:ascii="Arial" w:hAnsi="Arial" w:cs="Arial"/>
          <w:b/>
          <w:bCs/>
          <w:color w:val="000000"/>
          <w:sz w:val="20"/>
          <w:szCs w:val="20"/>
          <w:u w:val="single"/>
        </w:rPr>
      </w:pPr>
      <w:r w:rsidRPr="00274430">
        <w:rPr>
          <w:rFonts w:ascii="Arial" w:hAnsi="Arial" w:cs="Arial"/>
          <w:b/>
          <w:bCs/>
          <w:color w:val="000000"/>
          <w:sz w:val="20"/>
          <w:szCs w:val="20"/>
          <w:u w:val="single"/>
        </w:rPr>
        <w:t>Essential and Desirable qualifications are as follows:</w:t>
      </w:r>
    </w:p>
    <w:tbl>
      <w:tblPr>
        <w:tblStyle w:val="TableGrid"/>
        <w:tblW w:w="9745" w:type="dxa"/>
        <w:tblLook w:val="04A0" w:firstRow="1" w:lastRow="0" w:firstColumn="1" w:lastColumn="0" w:noHBand="0" w:noVBand="1"/>
      </w:tblPr>
      <w:tblGrid>
        <w:gridCol w:w="558"/>
        <w:gridCol w:w="1606"/>
        <w:gridCol w:w="7581"/>
      </w:tblGrid>
      <w:tr w:rsidR="00CD4569" w:rsidRPr="00274430" w14:paraId="09A249C0" w14:textId="77777777" w:rsidTr="00274430">
        <w:trPr>
          <w:trHeight w:val="217"/>
        </w:trPr>
        <w:tc>
          <w:tcPr>
            <w:tcW w:w="560" w:type="dxa"/>
          </w:tcPr>
          <w:p w14:paraId="34E3C883" w14:textId="2FD9F6FC" w:rsidR="00CD4569" w:rsidRPr="00274430" w:rsidRDefault="00CD4569" w:rsidP="00CD4569">
            <w:pPr>
              <w:jc w:val="both"/>
              <w:rPr>
                <w:rFonts w:ascii="Arial" w:hAnsi="Arial" w:cs="Arial"/>
                <w:sz w:val="20"/>
                <w:szCs w:val="20"/>
              </w:rPr>
            </w:pPr>
            <w:r w:rsidRPr="00274430">
              <w:rPr>
                <w:rFonts w:ascii="Arial" w:hAnsi="Arial" w:cs="Arial"/>
                <w:sz w:val="20"/>
                <w:szCs w:val="20"/>
              </w:rPr>
              <w:t>1</w:t>
            </w:r>
          </w:p>
        </w:tc>
        <w:tc>
          <w:tcPr>
            <w:tcW w:w="1562" w:type="dxa"/>
          </w:tcPr>
          <w:p w14:paraId="21902AA0" w14:textId="191A608B" w:rsidR="00CD4569" w:rsidRPr="00274430" w:rsidRDefault="00AB240B" w:rsidP="00CD4569">
            <w:pPr>
              <w:jc w:val="both"/>
              <w:rPr>
                <w:rFonts w:ascii="Arial" w:hAnsi="Arial" w:cs="Arial"/>
                <w:sz w:val="20"/>
                <w:szCs w:val="20"/>
              </w:rPr>
            </w:pPr>
            <w:r w:rsidRPr="00274430">
              <w:rPr>
                <w:rFonts w:ascii="Arial" w:hAnsi="Arial" w:cs="Arial"/>
                <w:sz w:val="20"/>
                <w:szCs w:val="20"/>
              </w:rPr>
              <w:t xml:space="preserve">Name of </w:t>
            </w:r>
            <w:r w:rsidR="00CD4569" w:rsidRPr="00274430">
              <w:rPr>
                <w:rFonts w:ascii="Arial" w:hAnsi="Arial" w:cs="Arial"/>
                <w:sz w:val="20"/>
                <w:szCs w:val="20"/>
              </w:rPr>
              <w:t xml:space="preserve">Position </w:t>
            </w:r>
          </w:p>
        </w:tc>
        <w:tc>
          <w:tcPr>
            <w:tcW w:w="7623" w:type="dxa"/>
          </w:tcPr>
          <w:p w14:paraId="32BFF838" w14:textId="155E020F" w:rsidR="00CD4569" w:rsidRPr="00274430" w:rsidRDefault="0062199B" w:rsidP="00CD4569">
            <w:pPr>
              <w:jc w:val="both"/>
              <w:rPr>
                <w:rFonts w:ascii="Arial" w:hAnsi="Arial" w:cs="Arial"/>
                <w:sz w:val="20"/>
                <w:szCs w:val="20"/>
              </w:rPr>
            </w:pPr>
            <w:r w:rsidRPr="00274430">
              <w:rPr>
                <w:rFonts w:ascii="Arial" w:hAnsi="Arial" w:cs="Arial"/>
                <w:sz w:val="20"/>
                <w:szCs w:val="20"/>
              </w:rPr>
              <w:t>Curator</w:t>
            </w:r>
            <w:r w:rsidR="006C6BA4" w:rsidRPr="00274430">
              <w:rPr>
                <w:rFonts w:ascii="Arial" w:hAnsi="Arial" w:cs="Arial"/>
                <w:sz w:val="20"/>
                <w:szCs w:val="20"/>
              </w:rPr>
              <w:t xml:space="preserve"> (01 position)</w:t>
            </w:r>
            <w:r w:rsidR="00CD4569" w:rsidRPr="00274430">
              <w:rPr>
                <w:rFonts w:ascii="Arial" w:hAnsi="Arial" w:cs="Arial"/>
                <w:sz w:val="20"/>
                <w:szCs w:val="20"/>
              </w:rPr>
              <w:t xml:space="preserve"> </w:t>
            </w:r>
          </w:p>
        </w:tc>
      </w:tr>
      <w:tr w:rsidR="00CD4569" w:rsidRPr="00274430" w14:paraId="479DECF7" w14:textId="77777777" w:rsidTr="00274430">
        <w:trPr>
          <w:trHeight w:val="666"/>
        </w:trPr>
        <w:tc>
          <w:tcPr>
            <w:tcW w:w="560" w:type="dxa"/>
          </w:tcPr>
          <w:p w14:paraId="31F3F037" w14:textId="57E4E19C" w:rsidR="00CD4569" w:rsidRPr="00274430" w:rsidRDefault="00CD4569" w:rsidP="00CD4569">
            <w:pPr>
              <w:jc w:val="both"/>
              <w:rPr>
                <w:rFonts w:ascii="Arial" w:hAnsi="Arial" w:cs="Arial"/>
                <w:sz w:val="20"/>
                <w:szCs w:val="20"/>
              </w:rPr>
            </w:pPr>
            <w:r w:rsidRPr="00274430">
              <w:rPr>
                <w:rFonts w:ascii="Arial" w:hAnsi="Arial" w:cs="Arial"/>
                <w:sz w:val="20"/>
                <w:szCs w:val="20"/>
              </w:rPr>
              <w:t>2</w:t>
            </w:r>
          </w:p>
        </w:tc>
        <w:tc>
          <w:tcPr>
            <w:tcW w:w="1562" w:type="dxa"/>
          </w:tcPr>
          <w:p w14:paraId="765340EC" w14:textId="74DD4461" w:rsidR="00CD4569" w:rsidRPr="00274430" w:rsidRDefault="00CD4569" w:rsidP="00CD4569">
            <w:pPr>
              <w:jc w:val="both"/>
              <w:rPr>
                <w:rFonts w:ascii="Arial" w:hAnsi="Arial" w:cs="Arial"/>
                <w:sz w:val="20"/>
                <w:szCs w:val="20"/>
              </w:rPr>
            </w:pPr>
            <w:r w:rsidRPr="00274430">
              <w:rPr>
                <w:rFonts w:ascii="Arial" w:hAnsi="Arial" w:cs="Arial"/>
                <w:sz w:val="20"/>
                <w:szCs w:val="20"/>
              </w:rPr>
              <w:t xml:space="preserve">Emoluments </w:t>
            </w:r>
          </w:p>
        </w:tc>
        <w:tc>
          <w:tcPr>
            <w:tcW w:w="7623" w:type="dxa"/>
          </w:tcPr>
          <w:p w14:paraId="72EEA0DB" w14:textId="51828DDF" w:rsidR="00CD4569" w:rsidRPr="00274430" w:rsidRDefault="0062199B" w:rsidP="00372348">
            <w:pPr>
              <w:jc w:val="both"/>
              <w:rPr>
                <w:rFonts w:ascii="Arial" w:hAnsi="Arial" w:cs="Arial"/>
                <w:i/>
                <w:iCs/>
                <w:sz w:val="20"/>
                <w:szCs w:val="20"/>
              </w:rPr>
            </w:pPr>
            <w:r w:rsidRPr="00274430">
              <w:rPr>
                <w:rFonts w:ascii="Arial" w:hAnsi="Arial" w:cs="Arial"/>
                <w:sz w:val="20"/>
                <w:szCs w:val="20"/>
              </w:rPr>
              <w:t>Rs. 5</w:t>
            </w:r>
            <w:r w:rsidR="006F4666" w:rsidRPr="00274430">
              <w:rPr>
                <w:rFonts w:ascii="Arial" w:hAnsi="Arial" w:cs="Arial"/>
                <w:sz w:val="20"/>
                <w:szCs w:val="20"/>
              </w:rPr>
              <w:t xml:space="preserve">5,000 CTS per month </w:t>
            </w:r>
            <w:r w:rsidR="00AB240B" w:rsidRPr="00274430">
              <w:rPr>
                <w:rFonts w:ascii="Arial" w:hAnsi="Arial" w:cs="Arial"/>
                <w:sz w:val="20"/>
                <w:szCs w:val="20"/>
              </w:rPr>
              <w:t xml:space="preserve">on Professional Contract </w:t>
            </w:r>
            <w:proofErr w:type="gramStart"/>
            <w:r w:rsidR="006F4666" w:rsidRPr="00274430">
              <w:rPr>
                <w:rFonts w:ascii="Arial" w:hAnsi="Arial" w:cs="Arial"/>
                <w:sz w:val="20"/>
                <w:szCs w:val="20"/>
              </w:rPr>
              <w:t>plus</w:t>
            </w:r>
            <w:proofErr w:type="gramEnd"/>
            <w:r w:rsidR="006F4666" w:rsidRPr="00274430">
              <w:rPr>
                <w:rFonts w:ascii="Arial" w:hAnsi="Arial" w:cs="Arial"/>
                <w:sz w:val="20"/>
                <w:szCs w:val="20"/>
              </w:rPr>
              <w:t xml:space="preserve"> Personal Accident Policy. </w:t>
            </w:r>
            <w:r w:rsidR="006F4666" w:rsidRPr="00274430">
              <w:rPr>
                <w:rFonts w:ascii="Arial" w:hAnsi="Arial" w:cs="Arial"/>
                <w:i/>
                <w:iCs/>
                <w:sz w:val="20"/>
                <w:szCs w:val="20"/>
              </w:rPr>
              <w:t xml:space="preserve">A higher start could be considered for a candidate with a </w:t>
            </w:r>
            <w:r w:rsidRPr="00274430">
              <w:rPr>
                <w:rFonts w:ascii="Arial" w:hAnsi="Arial" w:cs="Arial"/>
                <w:i/>
                <w:iCs/>
                <w:sz w:val="20"/>
                <w:szCs w:val="20"/>
              </w:rPr>
              <w:t xml:space="preserve">three or more </w:t>
            </w:r>
            <w:r w:rsidR="006F4666" w:rsidRPr="00274430">
              <w:rPr>
                <w:rFonts w:ascii="Arial" w:hAnsi="Arial" w:cs="Arial"/>
                <w:i/>
                <w:iCs/>
                <w:sz w:val="20"/>
                <w:szCs w:val="20"/>
              </w:rPr>
              <w:t>year experience in</w:t>
            </w:r>
            <w:r w:rsidR="00372348" w:rsidRPr="00274430">
              <w:rPr>
                <w:rFonts w:ascii="Arial" w:hAnsi="Arial" w:cs="Arial"/>
                <w:i/>
                <w:iCs/>
                <w:sz w:val="20"/>
                <w:szCs w:val="20"/>
              </w:rPr>
              <w:t xml:space="preserve"> curation</w:t>
            </w:r>
            <w:r w:rsidR="006F4666" w:rsidRPr="00274430">
              <w:rPr>
                <w:rFonts w:ascii="Arial" w:hAnsi="Arial" w:cs="Arial"/>
                <w:i/>
                <w:iCs/>
                <w:sz w:val="20"/>
                <w:szCs w:val="20"/>
              </w:rPr>
              <w:t>.</w:t>
            </w:r>
          </w:p>
        </w:tc>
      </w:tr>
      <w:tr w:rsidR="00CD4569" w:rsidRPr="00274430" w14:paraId="61829C7B" w14:textId="77777777" w:rsidTr="00274430">
        <w:trPr>
          <w:trHeight w:val="651"/>
        </w:trPr>
        <w:tc>
          <w:tcPr>
            <w:tcW w:w="560" w:type="dxa"/>
          </w:tcPr>
          <w:p w14:paraId="10989FDE" w14:textId="02B00321" w:rsidR="00CD4569" w:rsidRPr="00274430" w:rsidRDefault="00CD4569" w:rsidP="00CD4569">
            <w:pPr>
              <w:jc w:val="both"/>
              <w:rPr>
                <w:rFonts w:ascii="Arial" w:hAnsi="Arial" w:cs="Arial"/>
                <w:sz w:val="20"/>
                <w:szCs w:val="20"/>
              </w:rPr>
            </w:pPr>
            <w:r w:rsidRPr="00274430">
              <w:rPr>
                <w:rFonts w:ascii="Arial" w:hAnsi="Arial" w:cs="Arial"/>
                <w:sz w:val="20"/>
                <w:szCs w:val="20"/>
              </w:rPr>
              <w:t>3</w:t>
            </w:r>
          </w:p>
        </w:tc>
        <w:tc>
          <w:tcPr>
            <w:tcW w:w="1562" w:type="dxa"/>
          </w:tcPr>
          <w:p w14:paraId="4A39BCD9" w14:textId="2A046F7E" w:rsidR="00CD4569" w:rsidRPr="00274430" w:rsidRDefault="006F4666" w:rsidP="00CD4569">
            <w:pPr>
              <w:jc w:val="both"/>
              <w:rPr>
                <w:rFonts w:ascii="Arial" w:hAnsi="Arial" w:cs="Arial"/>
                <w:sz w:val="20"/>
                <w:szCs w:val="20"/>
              </w:rPr>
            </w:pPr>
            <w:r w:rsidRPr="00274430">
              <w:rPr>
                <w:rFonts w:ascii="Arial" w:hAnsi="Arial" w:cs="Arial"/>
                <w:sz w:val="20"/>
                <w:szCs w:val="20"/>
              </w:rPr>
              <w:t xml:space="preserve">Duration </w:t>
            </w:r>
          </w:p>
        </w:tc>
        <w:tc>
          <w:tcPr>
            <w:tcW w:w="7623" w:type="dxa"/>
          </w:tcPr>
          <w:p w14:paraId="3B3FA13D" w14:textId="0E4DFB1E" w:rsidR="00627D70" w:rsidRPr="00274430" w:rsidRDefault="006F4666" w:rsidP="006F4666">
            <w:pPr>
              <w:jc w:val="both"/>
              <w:rPr>
                <w:rFonts w:ascii="Arial" w:hAnsi="Arial" w:cs="Arial"/>
                <w:sz w:val="20"/>
                <w:szCs w:val="20"/>
              </w:rPr>
            </w:pPr>
            <w:r w:rsidRPr="00274430">
              <w:rPr>
                <w:rFonts w:ascii="Arial" w:hAnsi="Arial" w:cs="Arial"/>
                <w:sz w:val="20"/>
                <w:szCs w:val="20"/>
              </w:rPr>
              <w:t>Initially for one year</w:t>
            </w:r>
            <w:r w:rsidR="00AB240B" w:rsidRPr="00274430">
              <w:rPr>
                <w:rFonts w:ascii="Arial" w:hAnsi="Arial" w:cs="Arial"/>
                <w:sz w:val="20"/>
                <w:szCs w:val="20"/>
              </w:rPr>
              <w:t xml:space="preserve"> (performance-based)</w:t>
            </w:r>
          </w:p>
          <w:p w14:paraId="240EA953" w14:textId="116DC588" w:rsidR="00CD4569" w:rsidRPr="00274430" w:rsidRDefault="006F4666" w:rsidP="006F4666">
            <w:pPr>
              <w:jc w:val="both"/>
              <w:rPr>
                <w:rFonts w:ascii="Arial" w:hAnsi="Arial" w:cs="Arial"/>
                <w:sz w:val="20"/>
                <w:szCs w:val="20"/>
              </w:rPr>
            </w:pPr>
            <w:r w:rsidRPr="00274430">
              <w:rPr>
                <w:rFonts w:ascii="Arial" w:hAnsi="Arial" w:cs="Arial"/>
                <w:sz w:val="20"/>
                <w:szCs w:val="20"/>
              </w:rPr>
              <w:t>The contract could be renewed if the performance of the candidate is found satisfactory</w:t>
            </w:r>
          </w:p>
        </w:tc>
      </w:tr>
      <w:tr w:rsidR="005D5866" w:rsidRPr="00274430" w14:paraId="4FAA88E8" w14:textId="77777777" w:rsidTr="00274430">
        <w:trPr>
          <w:trHeight w:val="217"/>
        </w:trPr>
        <w:tc>
          <w:tcPr>
            <w:tcW w:w="560" w:type="dxa"/>
          </w:tcPr>
          <w:p w14:paraId="497DA207" w14:textId="660A969A" w:rsidR="005D5866" w:rsidRPr="00274430" w:rsidRDefault="005D5866" w:rsidP="00CD4569">
            <w:pPr>
              <w:jc w:val="both"/>
              <w:rPr>
                <w:rFonts w:ascii="Arial" w:hAnsi="Arial" w:cs="Arial"/>
                <w:sz w:val="20"/>
                <w:szCs w:val="20"/>
              </w:rPr>
            </w:pPr>
            <w:r w:rsidRPr="00274430">
              <w:rPr>
                <w:rFonts w:ascii="Arial" w:hAnsi="Arial" w:cs="Arial"/>
                <w:sz w:val="20"/>
                <w:szCs w:val="20"/>
              </w:rPr>
              <w:t>4</w:t>
            </w:r>
          </w:p>
        </w:tc>
        <w:tc>
          <w:tcPr>
            <w:tcW w:w="1562" w:type="dxa"/>
          </w:tcPr>
          <w:p w14:paraId="73BDC27A" w14:textId="39E11CB8" w:rsidR="005D5866" w:rsidRPr="00274430" w:rsidRDefault="005D5866" w:rsidP="00CD4569">
            <w:pPr>
              <w:jc w:val="both"/>
              <w:rPr>
                <w:rFonts w:ascii="Arial" w:hAnsi="Arial" w:cs="Arial"/>
                <w:sz w:val="20"/>
                <w:szCs w:val="20"/>
              </w:rPr>
            </w:pPr>
            <w:r w:rsidRPr="00274430">
              <w:rPr>
                <w:rFonts w:ascii="Arial" w:hAnsi="Arial" w:cs="Arial"/>
                <w:sz w:val="20"/>
                <w:szCs w:val="20"/>
              </w:rPr>
              <w:t xml:space="preserve">Location </w:t>
            </w:r>
          </w:p>
        </w:tc>
        <w:tc>
          <w:tcPr>
            <w:tcW w:w="7623" w:type="dxa"/>
          </w:tcPr>
          <w:p w14:paraId="51DABDA7" w14:textId="0ACAD1DD" w:rsidR="005D5866" w:rsidRPr="00274430" w:rsidRDefault="00372348" w:rsidP="00CD4569">
            <w:pPr>
              <w:jc w:val="both"/>
              <w:rPr>
                <w:rFonts w:ascii="Arial" w:hAnsi="Arial" w:cs="Arial"/>
                <w:sz w:val="20"/>
                <w:szCs w:val="20"/>
              </w:rPr>
            </w:pPr>
            <w:r w:rsidRPr="00274430">
              <w:rPr>
                <w:rFonts w:ascii="Arial" w:hAnsi="Arial" w:cs="Arial"/>
                <w:sz w:val="20"/>
                <w:szCs w:val="20"/>
              </w:rPr>
              <w:t>Mumbai</w:t>
            </w:r>
          </w:p>
        </w:tc>
      </w:tr>
      <w:tr w:rsidR="00CD4569" w:rsidRPr="00274430" w14:paraId="19FD91ED" w14:textId="77777777" w:rsidTr="00274430">
        <w:trPr>
          <w:trHeight w:val="311"/>
        </w:trPr>
        <w:tc>
          <w:tcPr>
            <w:tcW w:w="560" w:type="dxa"/>
          </w:tcPr>
          <w:p w14:paraId="6ABA17E3" w14:textId="2AA6CAD1" w:rsidR="00CD4569" w:rsidRPr="00274430" w:rsidRDefault="005D5866" w:rsidP="00CD4569">
            <w:pPr>
              <w:jc w:val="both"/>
              <w:rPr>
                <w:rFonts w:ascii="Arial" w:hAnsi="Arial" w:cs="Arial"/>
                <w:sz w:val="20"/>
                <w:szCs w:val="20"/>
              </w:rPr>
            </w:pPr>
            <w:r w:rsidRPr="00274430">
              <w:rPr>
                <w:rFonts w:ascii="Arial" w:hAnsi="Arial" w:cs="Arial"/>
                <w:sz w:val="20"/>
                <w:szCs w:val="20"/>
              </w:rPr>
              <w:t>5</w:t>
            </w:r>
          </w:p>
        </w:tc>
        <w:tc>
          <w:tcPr>
            <w:tcW w:w="1562" w:type="dxa"/>
          </w:tcPr>
          <w:p w14:paraId="00334D50" w14:textId="4E242FFF" w:rsidR="00CD4569" w:rsidRPr="00274430" w:rsidRDefault="006F4666" w:rsidP="00CD4569">
            <w:pPr>
              <w:jc w:val="both"/>
              <w:rPr>
                <w:rFonts w:ascii="Arial" w:hAnsi="Arial" w:cs="Arial"/>
                <w:sz w:val="20"/>
                <w:szCs w:val="20"/>
              </w:rPr>
            </w:pPr>
            <w:r w:rsidRPr="00274430">
              <w:rPr>
                <w:rFonts w:ascii="Arial" w:hAnsi="Arial" w:cs="Arial"/>
                <w:sz w:val="20"/>
                <w:szCs w:val="20"/>
              </w:rPr>
              <w:t>Type of engagement</w:t>
            </w:r>
          </w:p>
        </w:tc>
        <w:tc>
          <w:tcPr>
            <w:tcW w:w="7623" w:type="dxa"/>
          </w:tcPr>
          <w:p w14:paraId="4B29B47A" w14:textId="59DB46CC" w:rsidR="00CD4569" w:rsidRPr="00274430" w:rsidRDefault="006F4666" w:rsidP="00CD4569">
            <w:pPr>
              <w:jc w:val="both"/>
              <w:rPr>
                <w:rFonts w:ascii="Arial" w:hAnsi="Arial" w:cs="Arial"/>
                <w:sz w:val="20"/>
                <w:szCs w:val="20"/>
              </w:rPr>
            </w:pPr>
            <w:r w:rsidRPr="00274430">
              <w:rPr>
                <w:rFonts w:ascii="Arial" w:hAnsi="Arial" w:cs="Arial"/>
                <w:sz w:val="20"/>
                <w:szCs w:val="20"/>
              </w:rPr>
              <w:t>Professional Contract</w:t>
            </w:r>
          </w:p>
        </w:tc>
      </w:tr>
      <w:tr w:rsidR="00CD4569" w:rsidRPr="00274430" w14:paraId="14C9911D" w14:textId="77777777" w:rsidTr="00274430">
        <w:trPr>
          <w:trHeight w:val="1130"/>
        </w:trPr>
        <w:tc>
          <w:tcPr>
            <w:tcW w:w="560" w:type="dxa"/>
          </w:tcPr>
          <w:p w14:paraId="2FD3FEA6" w14:textId="5EC568D7" w:rsidR="00CD4569" w:rsidRPr="00274430" w:rsidRDefault="005D5866" w:rsidP="00CD4569">
            <w:pPr>
              <w:jc w:val="both"/>
              <w:rPr>
                <w:rFonts w:ascii="Arial" w:hAnsi="Arial" w:cs="Arial"/>
                <w:sz w:val="20"/>
                <w:szCs w:val="20"/>
              </w:rPr>
            </w:pPr>
            <w:r w:rsidRPr="00274430">
              <w:rPr>
                <w:rFonts w:ascii="Arial" w:hAnsi="Arial" w:cs="Arial"/>
                <w:sz w:val="20"/>
                <w:szCs w:val="20"/>
              </w:rPr>
              <w:t>6</w:t>
            </w:r>
          </w:p>
        </w:tc>
        <w:tc>
          <w:tcPr>
            <w:tcW w:w="1562" w:type="dxa"/>
          </w:tcPr>
          <w:p w14:paraId="72DD0011" w14:textId="0A2213F4" w:rsidR="00CD4569" w:rsidRPr="00274430" w:rsidRDefault="00AB240B" w:rsidP="00CD4569">
            <w:pPr>
              <w:jc w:val="both"/>
              <w:rPr>
                <w:rFonts w:ascii="Arial" w:hAnsi="Arial" w:cs="Arial"/>
                <w:sz w:val="20"/>
                <w:szCs w:val="20"/>
              </w:rPr>
            </w:pPr>
            <w:r w:rsidRPr="00274430">
              <w:rPr>
                <w:rFonts w:ascii="Arial" w:hAnsi="Arial" w:cs="Arial"/>
                <w:sz w:val="20"/>
                <w:szCs w:val="20"/>
              </w:rPr>
              <w:t>Essential Qualification</w:t>
            </w:r>
          </w:p>
        </w:tc>
        <w:tc>
          <w:tcPr>
            <w:tcW w:w="7623" w:type="dxa"/>
          </w:tcPr>
          <w:p w14:paraId="05741442" w14:textId="5A58AD6B" w:rsidR="006F4666" w:rsidRPr="00274430" w:rsidRDefault="00627D70" w:rsidP="006F4666">
            <w:pPr>
              <w:pStyle w:val="ListParagraph"/>
              <w:numPr>
                <w:ilvl w:val="0"/>
                <w:numId w:val="2"/>
              </w:numPr>
              <w:ind w:left="312" w:hanging="284"/>
              <w:jc w:val="both"/>
              <w:rPr>
                <w:rFonts w:ascii="Arial" w:hAnsi="Arial" w:cs="Arial"/>
                <w:sz w:val="20"/>
                <w:szCs w:val="20"/>
              </w:rPr>
            </w:pPr>
            <w:r w:rsidRPr="00274430">
              <w:rPr>
                <w:rFonts w:ascii="Arial" w:hAnsi="Arial" w:cs="Arial"/>
                <w:sz w:val="20"/>
                <w:szCs w:val="20"/>
              </w:rPr>
              <w:t xml:space="preserve">Candidates </w:t>
            </w:r>
            <w:r w:rsidR="006F4666" w:rsidRPr="00274430">
              <w:rPr>
                <w:rFonts w:ascii="Arial" w:hAnsi="Arial" w:cs="Arial"/>
                <w:sz w:val="20"/>
                <w:szCs w:val="20"/>
              </w:rPr>
              <w:t xml:space="preserve">should be </w:t>
            </w:r>
            <w:r w:rsidRPr="00274430">
              <w:rPr>
                <w:rFonts w:ascii="Arial" w:hAnsi="Arial" w:cs="Arial"/>
                <w:sz w:val="20"/>
                <w:szCs w:val="20"/>
              </w:rPr>
              <w:t>Post</w:t>
            </w:r>
            <w:r w:rsidR="006F4666" w:rsidRPr="00274430">
              <w:rPr>
                <w:rFonts w:ascii="Arial" w:hAnsi="Arial" w:cs="Arial"/>
                <w:sz w:val="20"/>
                <w:szCs w:val="20"/>
              </w:rPr>
              <w:t>-</w:t>
            </w:r>
            <w:r w:rsidRPr="00274430">
              <w:rPr>
                <w:rFonts w:ascii="Arial" w:hAnsi="Arial" w:cs="Arial"/>
                <w:sz w:val="20"/>
                <w:szCs w:val="20"/>
              </w:rPr>
              <w:t xml:space="preserve">Graduate </w:t>
            </w:r>
            <w:r w:rsidR="006F4666" w:rsidRPr="00274430">
              <w:rPr>
                <w:rFonts w:ascii="Arial" w:hAnsi="Arial" w:cs="Arial"/>
                <w:sz w:val="20"/>
                <w:szCs w:val="20"/>
              </w:rPr>
              <w:t xml:space="preserve">in </w:t>
            </w:r>
            <w:r w:rsidR="005D5866" w:rsidRPr="00274430">
              <w:rPr>
                <w:rFonts w:ascii="Arial" w:hAnsi="Arial" w:cs="Arial"/>
                <w:sz w:val="20"/>
                <w:szCs w:val="20"/>
              </w:rPr>
              <w:t xml:space="preserve">the </w:t>
            </w:r>
            <w:r w:rsidR="006F4666" w:rsidRPr="00274430">
              <w:rPr>
                <w:rFonts w:ascii="Arial" w:hAnsi="Arial" w:cs="Arial"/>
                <w:sz w:val="20"/>
                <w:szCs w:val="20"/>
              </w:rPr>
              <w:t>disciplines</w:t>
            </w:r>
            <w:r w:rsidR="005D5866" w:rsidRPr="00274430">
              <w:rPr>
                <w:rFonts w:ascii="Arial" w:hAnsi="Arial" w:cs="Arial"/>
                <w:sz w:val="20"/>
                <w:szCs w:val="20"/>
              </w:rPr>
              <w:t>, preferably</w:t>
            </w:r>
            <w:r w:rsidR="006F4666" w:rsidRPr="00274430">
              <w:rPr>
                <w:rFonts w:ascii="Arial" w:hAnsi="Arial" w:cs="Arial"/>
                <w:sz w:val="20"/>
                <w:szCs w:val="20"/>
              </w:rPr>
              <w:t xml:space="preserve"> </w:t>
            </w:r>
            <w:r w:rsidR="00372348" w:rsidRPr="00274430">
              <w:rPr>
                <w:rFonts w:ascii="Arial" w:hAnsi="Arial" w:cs="Arial"/>
                <w:sz w:val="20"/>
                <w:szCs w:val="20"/>
              </w:rPr>
              <w:t xml:space="preserve">Museology, zoology </w:t>
            </w:r>
            <w:r w:rsidR="006C6BA4" w:rsidRPr="00274430">
              <w:rPr>
                <w:rFonts w:ascii="Arial" w:hAnsi="Arial" w:cs="Arial"/>
                <w:sz w:val="20"/>
                <w:szCs w:val="20"/>
              </w:rPr>
              <w:t>Wildlife Science</w:t>
            </w:r>
            <w:r w:rsidR="00372348" w:rsidRPr="00274430">
              <w:rPr>
                <w:rFonts w:ascii="Arial" w:hAnsi="Arial" w:cs="Arial"/>
                <w:sz w:val="20"/>
                <w:szCs w:val="20"/>
              </w:rPr>
              <w:t xml:space="preserve"> or Marine Biology</w:t>
            </w:r>
            <w:r w:rsidR="006F4666" w:rsidRPr="00274430">
              <w:rPr>
                <w:rFonts w:ascii="Arial" w:hAnsi="Arial" w:cs="Arial"/>
                <w:sz w:val="20"/>
                <w:szCs w:val="20"/>
              </w:rPr>
              <w:t xml:space="preserve">. </w:t>
            </w:r>
          </w:p>
          <w:p w14:paraId="5139CBDE" w14:textId="061E98BA" w:rsidR="006F4666" w:rsidRPr="00274430" w:rsidRDefault="006F4666" w:rsidP="006F4666">
            <w:pPr>
              <w:pStyle w:val="ListParagraph"/>
              <w:numPr>
                <w:ilvl w:val="0"/>
                <w:numId w:val="2"/>
              </w:numPr>
              <w:ind w:left="312" w:hanging="284"/>
              <w:jc w:val="both"/>
              <w:rPr>
                <w:rFonts w:ascii="Arial" w:hAnsi="Arial" w:cs="Arial"/>
                <w:sz w:val="20"/>
                <w:szCs w:val="20"/>
              </w:rPr>
            </w:pPr>
            <w:r w:rsidRPr="00274430">
              <w:rPr>
                <w:rFonts w:ascii="Arial" w:hAnsi="Arial" w:cs="Arial"/>
                <w:sz w:val="20"/>
                <w:szCs w:val="20"/>
              </w:rPr>
              <w:t>Candidates pursuing their Ph.D. will not be considered.</w:t>
            </w:r>
          </w:p>
          <w:p w14:paraId="23587D3F" w14:textId="33AAC4C1" w:rsidR="00CD4569" w:rsidRPr="00274430" w:rsidRDefault="00AB240B" w:rsidP="00372348">
            <w:pPr>
              <w:ind w:left="28"/>
              <w:jc w:val="both"/>
              <w:rPr>
                <w:rFonts w:ascii="Arial" w:hAnsi="Arial" w:cs="Arial"/>
                <w:sz w:val="20"/>
                <w:szCs w:val="20"/>
              </w:rPr>
            </w:pPr>
            <w:r w:rsidRPr="00274430">
              <w:rPr>
                <w:rFonts w:ascii="Arial" w:hAnsi="Arial" w:cs="Arial"/>
                <w:sz w:val="20"/>
                <w:szCs w:val="20"/>
              </w:rPr>
              <w:t xml:space="preserve">Note: </w:t>
            </w:r>
            <w:r w:rsidR="006F4666" w:rsidRPr="00274430">
              <w:rPr>
                <w:rFonts w:ascii="Arial" w:hAnsi="Arial" w:cs="Arial"/>
                <w:b/>
                <w:bCs/>
                <w:i/>
                <w:iCs/>
                <w:sz w:val="20"/>
                <w:szCs w:val="20"/>
              </w:rPr>
              <w:t xml:space="preserve">Candidates having </w:t>
            </w:r>
            <w:r w:rsidR="00B903C5" w:rsidRPr="00274430">
              <w:rPr>
                <w:rFonts w:ascii="Arial" w:hAnsi="Arial" w:cs="Arial"/>
                <w:b/>
                <w:bCs/>
                <w:i/>
                <w:iCs/>
                <w:sz w:val="20"/>
                <w:szCs w:val="20"/>
              </w:rPr>
              <w:t xml:space="preserve">prior </w:t>
            </w:r>
            <w:r w:rsidR="006C6BA4" w:rsidRPr="00274430">
              <w:rPr>
                <w:rFonts w:ascii="Arial" w:hAnsi="Arial" w:cs="Arial"/>
                <w:b/>
                <w:bCs/>
                <w:i/>
                <w:iCs/>
                <w:sz w:val="20"/>
                <w:szCs w:val="20"/>
              </w:rPr>
              <w:t xml:space="preserve">working experience </w:t>
            </w:r>
            <w:r w:rsidR="00372348" w:rsidRPr="00274430">
              <w:rPr>
                <w:rFonts w:ascii="Arial" w:hAnsi="Arial" w:cs="Arial"/>
                <w:b/>
                <w:bCs/>
                <w:i/>
                <w:iCs/>
                <w:sz w:val="20"/>
                <w:szCs w:val="20"/>
              </w:rPr>
              <w:t>natural history preservations</w:t>
            </w:r>
            <w:r w:rsidR="008060CE" w:rsidRPr="00274430">
              <w:rPr>
                <w:rFonts w:ascii="Arial" w:hAnsi="Arial" w:cs="Arial"/>
                <w:b/>
                <w:bCs/>
                <w:i/>
                <w:iCs/>
                <w:sz w:val="20"/>
                <w:szCs w:val="20"/>
              </w:rPr>
              <w:t xml:space="preserve"> would</w:t>
            </w:r>
            <w:r w:rsidR="006F4666" w:rsidRPr="00274430">
              <w:rPr>
                <w:rFonts w:ascii="Arial" w:hAnsi="Arial" w:cs="Arial"/>
                <w:b/>
                <w:bCs/>
                <w:i/>
                <w:iCs/>
                <w:sz w:val="20"/>
                <w:szCs w:val="20"/>
              </w:rPr>
              <w:t xml:space="preserve"> be given preference</w:t>
            </w:r>
          </w:p>
        </w:tc>
      </w:tr>
      <w:tr w:rsidR="00CD4569" w:rsidRPr="00274430" w14:paraId="0E4B3314" w14:textId="77777777" w:rsidTr="00274430">
        <w:trPr>
          <w:trHeight w:val="5350"/>
        </w:trPr>
        <w:tc>
          <w:tcPr>
            <w:tcW w:w="560" w:type="dxa"/>
          </w:tcPr>
          <w:p w14:paraId="13D0B3FE" w14:textId="6A9AA20C" w:rsidR="00CD4569" w:rsidRPr="00274430" w:rsidRDefault="005D5866" w:rsidP="00CD4569">
            <w:pPr>
              <w:jc w:val="both"/>
              <w:rPr>
                <w:rFonts w:ascii="Arial" w:hAnsi="Arial" w:cs="Arial"/>
                <w:sz w:val="20"/>
                <w:szCs w:val="20"/>
              </w:rPr>
            </w:pPr>
            <w:r w:rsidRPr="00274430">
              <w:rPr>
                <w:rFonts w:ascii="Arial" w:hAnsi="Arial" w:cs="Arial"/>
                <w:sz w:val="20"/>
                <w:szCs w:val="20"/>
              </w:rPr>
              <w:t>7</w:t>
            </w:r>
          </w:p>
        </w:tc>
        <w:tc>
          <w:tcPr>
            <w:tcW w:w="1562" w:type="dxa"/>
          </w:tcPr>
          <w:p w14:paraId="4895E26D" w14:textId="4DEAAA4A" w:rsidR="00CD4569" w:rsidRPr="00274430" w:rsidRDefault="006C6BA4" w:rsidP="00CD4569">
            <w:pPr>
              <w:jc w:val="both"/>
              <w:rPr>
                <w:rFonts w:ascii="Arial" w:hAnsi="Arial" w:cs="Arial"/>
                <w:sz w:val="20"/>
                <w:szCs w:val="20"/>
              </w:rPr>
            </w:pPr>
            <w:r w:rsidRPr="00274430">
              <w:rPr>
                <w:rFonts w:ascii="Arial" w:hAnsi="Arial" w:cs="Arial"/>
                <w:sz w:val="20"/>
                <w:szCs w:val="20"/>
              </w:rPr>
              <w:t xml:space="preserve">Key Responsibilities </w:t>
            </w:r>
          </w:p>
        </w:tc>
        <w:tc>
          <w:tcPr>
            <w:tcW w:w="7623" w:type="dxa"/>
          </w:tcPr>
          <w:p w14:paraId="22BEB074" w14:textId="77777777" w:rsidR="00491C6D" w:rsidRPr="00274430" w:rsidRDefault="00491C6D" w:rsidP="00491C6D">
            <w:pPr>
              <w:pStyle w:val="ListParagraph"/>
              <w:numPr>
                <w:ilvl w:val="0"/>
                <w:numId w:val="6"/>
              </w:numPr>
              <w:ind w:left="361"/>
              <w:jc w:val="both"/>
              <w:rPr>
                <w:rFonts w:ascii="Arial" w:hAnsi="Arial" w:cs="Arial"/>
                <w:sz w:val="20"/>
                <w:szCs w:val="20"/>
              </w:rPr>
            </w:pPr>
            <w:r w:rsidRPr="00274430">
              <w:rPr>
                <w:rFonts w:ascii="Arial" w:hAnsi="Arial" w:cs="Arial"/>
                <w:sz w:val="20"/>
                <w:szCs w:val="20"/>
              </w:rPr>
              <w:t xml:space="preserve">To look after day-to-day administration of the Natural History Collection Department </w:t>
            </w:r>
          </w:p>
          <w:p w14:paraId="3E0148AA" w14:textId="5043E0A2" w:rsidR="00B903C5" w:rsidRPr="00274430" w:rsidRDefault="00491C6D" w:rsidP="00491C6D">
            <w:pPr>
              <w:pStyle w:val="ListParagraph"/>
              <w:numPr>
                <w:ilvl w:val="0"/>
                <w:numId w:val="6"/>
              </w:numPr>
              <w:ind w:left="361"/>
              <w:jc w:val="both"/>
              <w:rPr>
                <w:rFonts w:ascii="Arial" w:hAnsi="Arial" w:cs="Arial"/>
                <w:sz w:val="20"/>
                <w:szCs w:val="20"/>
              </w:rPr>
            </w:pPr>
            <w:r w:rsidRPr="00274430">
              <w:rPr>
                <w:rFonts w:ascii="Arial" w:hAnsi="Arial" w:cs="Arial"/>
                <w:sz w:val="20"/>
                <w:szCs w:val="20"/>
              </w:rPr>
              <w:t>To maintain all collection specimens in good condition</w:t>
            </w:r>
            <w:r w:rsidR="00B903C5" w:rsidRPr="00274430">
              <w:rPr>
                <w:rFonts w:ascii="Arial" w:hAnsi="Arial" w:cs="Arial"/>
                <w:sz w:val="20"/>
                <w:szCs w:val="20"/>
              </w:rPr>
              <w:t xml:space="preserve">. </w:t>
            </w:r>
          </w:p>
          <w:p w14:paraId="524D6F4F" w14:textId="299B38EF" w:rsidR="00B903C5" w:rsidRPr="00274430" w:rsidRDefault="00491C6D" w:rsidP="00491C6D">
            <w:pPr>
              <w:pStyle w:val="ListParagraph"/>
              <w:numPr>
                <w:ilvl w:val="0"/>
                <w:numId w:val="6"/>
              </w:numPr>
              <w:ind w:left="361"/>
              <w:jc w:val="both"/>
              <w:rPr>
                <w:rFonts w:ascii="Arial" w:hAnsi="Arial" w:cs="Arial"/>
                <w:sz w:val="20"/>
                <w:szCs w:val="20"/>
              </w:rPr>
            </w:pPr>
            <w:r w:rsidRPr="00274430">
              <w:rPr>
                <w:rFonts w:ascii="Arial" w:hAnsi="Arial" w:cs="Arial"/>
                <w:sz w:val="20"/>
                <w:szCs w:val="20"/>
              </w:rPr>
              <w:t>To catalogue collection data, digitize images of specimen of mammal, bird, herpetology and insect collection and keep record of new additions.</w:t>
            </w:r>
          </w:p>
          <w:p w14:paraId="381D6898" w14:textId="69BF5EE1" w:rsidR="00491C6D" w:rsidRPr="00274430" w:rsidRDefault="00491C6D" w:rsidP="00491C6D">
            <w:pPr>
              <w:pStyle w:val="ListParagraph"/>
              <w:numPr>
                <w:ilvl w:val="0"/>
                <w:numId w:val="6"/>
              </w:numPr>
              <w:ind w:left="361"/>
              <w:jc w:val="both"/>
              <w:rPr>
                <w:rFonts w:ascii="Arial" w:hAnsi="Arial" w:cs="Arial"/>
                <w:sz w:val="20"/>
                <w:szCs w:val="20"/>
              </w:rPr>
            </w:pPr>
            <w:r w:rsidRPr="00274430">
              <w:rPr>
                <w:rFonts w:ascii="Arial" w:hAnsi="Arial" w:cs="Arial"/>
                <w:sz w:val="20"/>
                <w:szCs w:val="20"/>
              </w:rPr>
              <w:t>To identification of specimens and photographs received from various sources</w:t>
            </w:r>
          </w:p>
          <w:p w14:paraId="0D22B10D" w14:textId="43217005" w:rsidR="00B321D9" w:rsidRPr="00274430" w:rsidRDefault="00491C6D" w:rsidP="00B321D9">
            <w:pPr>
              <w:pStyle w:val="ListParagraph"/>
              <w:numPr>
                <w:ilvl w:val="0"/>
                <w:numId w:val="6"/>
              </w:numPr>
              <w:ind w:left="361"/>
              <w:jc w:val="both"/>
              <w:rPr>
                <w:rFonts w:ascii="Arial" w:hAnsi="Arial" w:cs="Arial"/>
                <w:sz w:val="20"/>
                <w:szCs w:val="20"/>
              </w:rPr>
            </w:pPr>
            <w:r w:rsidRPr="00274430">
              <w:rPr>
                <w:rFonts w:ascii="Arial" w:hAnsi="Arial" w:cs="Arial"/>
                <w:sz w:val="20"/>
                <w:szCs w:val="20"/>
              </w:rPr>
              <w:t>To felicitate visit of research, public</w:t>
            </w:r>
            <w:r w:rsidR="00B321D9" w:rsidRPr="00274430">
              <w:rPr>
                <w:rFonts w:ascii="Arial" w:hAnsi="Arial" w:cs="Arial"/>
                <w:sz w:val="20"/>
                <w:szCs w:val="20"/>
              </w:rPr>
              <w:t>, students, scientists, wildlife</w:t>
            </w:r>
            <w:r w:rsidRPr="00274430">
              <w:rPr>
                <w:rFonts w:ascii="Arial" w:hAnsi="Arial" w:cs="Arial"/>
                <w:sz w:val="20"/>
                <w:szCs w:val="20"/>
              </w:rPr>
              <w:t xml:space="preserve"> biologists and BNHS members</w:t>
            </w:r>
            <w:r w:rsidR="00B321D9" w:rsidRPr="00274430">
              <w:rPr>
                <w:rFonts w:ascii="Arial" w:hAnsi="Arial" w:cs="Arial"/>
                <w:sz w:val="20"/>
                <w:szCs w:val="20"/>
              </w:rPr>
              <w:t>.</w:t>
            </w:r>
          </w:p>
          <w:p w14:paraId="721FD265" w14:textId="1A926168" w:rsidR="00B321D9" w:rsidRPr="00274430" w:rsidRDefault="00B321D9" w:rsidP="00B321D9">
            <w:pPr>
              <w:pStyle w:val="ListParagraph"/>
              <w:numPr>
                <w:ilvl w:val="0"/>
                <w:numId w:val="6"/>
              </w:numPr>
              <w:ind w:left="361"/>
              <w:jc w:val="both"/>
              <w:rPr>
                <w:rFonts w:ascii="Arial" w:hAnsi="Arial" w:cs="Arial"/>
                <w:sz w:val="20"/>
                <w:szCs w:val="20"/>
              </w:rPr>
            </w:pPr>
            <w:r w:rsidRPr="00274430">
              <w:rPr>
                <w:rFonts w:ascii="Arial" w:hAnsi="Arial" w:cs="Arial"/>
                <w:sz w:val="20"/>
                <w:szCs w:val="20"/>
              </w:rPr>
              <w:t>To initiate taxonomic work on interesting groups of animals presents in the collection.</w:t>
            </w:r>
          </w:p>
          <w:p w14:paraId="4F798B9A" w14:textId="74D34FF2" w:rsidR="00B321D9" w:rsidRPr="00274430" w:rsidRDefault="00B321D9" w:rsidP="00B321D9">
            <w:pPr>
              <w:pStyle w:val="ListParagraph"/>
              <w:numPr>
                <w:ilvl w:val="0"/>
                <w:numId w:val="6"/>
              </w:numPr>
              <w:ind w:left="361"/>
              <w:jc w:val="both"/>
              <w:rPr>
                <w:rFonts w:ascii="Arial" w:hAnsi="Arial" w:cs="Arial"/>
                <w:sz w:val="20"/>
                <w:szCs w:val="20"/>
              </w:rPr>
            </w:pPr>
            <w:r w:rsidRPr="00274430">
              <w:rPr>
                <w:rFonts w:ascii="Arial" w:hAnsi="Arial" w:cs="Arial"/>
                <w:sz w:val="20"/>
                <w:szCs w:val="20"/>
              </w:rPr>
              <w:t>To prepare projects on field surveys of specific groups of animals.</w:t>
            </w:r>
          </w:p>
          <w:p w14:paraId="7B0C671C" w14:textId="691BBBE6" w:rsidR="00491C6D" w:rsidRPr="00274430" w:rsidRDefault="00491C6D" w:rsidP="00491C6D">
            <w:pPr>
              <w:pStyle w:val="ListParagraph"/>
              <w:numPr>
                <w:ilvl w:val="0"/>
                <w:numId w:val="6"/>
              </w:numPr>
              <w:ind w:left="361"/>
              <w:jc w:val="both"/>
              <w:rPr>
                <w:rFonts w:ascii="Arial" w:hAnsi="Arial" w:cs="Arial"/>
                <w:sz w:val="20"/>
                <w:szCs w:val="20"/>
              </w:rPr>
            </w:pPr>
            <w:r w:rsidRPr="00274430">
              <w:rPr>
                <w:rFonts w:ascii="Arial" w:hAnsi="Arial" w:cs="Arial"/>
                <w:sz w:val="20"/>
                <w:szCs w:val="20"/>
              </w:rPr>
              <w:t>To prepare annual budget of the Natural History collection department and to generate necessary funds required for conducting regular activities of the department by conducting various programmes, research and other projects, and workshops.</w:t>
            </w:r>
          </w:p>
          <w:p w14:paraId="6804578B" w14:textId="2936EE94" w:rsidR="00491C6D" w:rsidRPr="00274430" w:rsidRDefault="00491C6D" w:rsidP="00491C6D">
            <w:pPr>
              <w:pStyle w:val="ListParagraph"/>
              <w:numPr>
                <w:ilvl w:val="0"/>
                <w:numId w:val="6"/>
              </w:numPr>
              <w:ind w:left="361"/>
              <w:jc w:val="both"/>
              <w:rPr>
                <w:rFonts w:ascii="Arial" w:hAnsi="Arial" w:cs="Arial"/>
                <w:sz w:val="20"/>
                <w:szCs w:val="20"/>
              </w:rPr>
            </w:pPr>
            <w:r w:rsidRPr="00274430">
              <w:rPr>
                <w:rFonts w:ascii="Arial" w:hAnsi="Arial" w:cs="Arial"/>
                <w:sz w:val="20"/>
                <w:szCs w:val="20"/>
              </w:rPr>
              <w:t xml:space="preserve">Writing project reports and monthly reports. </w:t>
            </w:r>
          </w:p>
          <w:p w14:paraId="6877CC68" w14:textId="51C52898" w:rsidR="00B903C5" w:rsidRPr="00274430" w:rsidRDefault="00B903C5" w:rsidP="008060CE">
            <w:pPr>
              <w:pStyle w:val="ListParagraph"/>
              <w:numPr>
                <w:ilvl w:val="0"/>
                <w:numId w:val="3"/>
              </w:numPr>
              <w:ind w:left="360"/>
              <w:jc w:val="both"/>
              <w:rPr>
                <w:rFonts w:ascii="Arial" w:hAnsi="Arial" w:cs="Arial"/>
                <w:sz w:val="20"/>
                <w:szCs w:val="20"/>
              </w:rPr>
            </w:pPr>
            <w:r w:rsidRPr="00274430">
              <w:rPr>
                <w:rFonts w:ascii="Arial" w:hAnsi="Arial" w:cs="Arial"/>
                <w:sz w:val="20"/>
                <w:szCs w:val="20"/>
              </w:rPr>
              <w:t xml:space="preserve">Excellent writing and presentation skills in English. Working knowledge of </w:t>
            </w:r>
            <w:r w:rsidR="00491C6D" w:rsidRPr="00274430">
              <w:rPr>
                <w:rFonts w:ascii="Arial" w:hAnsi="Arial" w:cs="Arial"/>
                <w:sz w:val="20"/>
                <w:szCs w:val="20"/>
              </w:rPr>
              <w:t xml:space="preserve">Marathi and </w:t>
            </w:r>
            <w:r w:rsidRPr="00274430">
              <w:rPr>
                <w:rFonts w:ascii="Arial" w:hAnsi="Arial" w:cs="Arial"/>
                <w:sz w:val="20"/>
                <w:szCs w:val="20"/>
              </w:rPr>
              <w:t xml:space="preserve">Hindi is advantage. </w:t>
            </w:r>
          </w:p>
          <w:p w14:paraId="56E9ACF6" w14:textId="29835118" w:rsidR="00B903C5" w:rsidRPr="00274430" w:rsidRDefault="00B903C5" w:rsidP="008060CE">
            <w:pPr>
              <w:pStyle w:val="ListParagraph"/>
              <w:numPr>
                <w:ilvl w:val="0"/>
                <w:numId w:val="3"/>
              </w:numPr>
              <w:ind w:left="360"/>
              <w:jc w:val="both"/>
              <w:rPr>
                <w:rFonts w:ascii="Arial" w:hAnsi="Arial" w:cs="Arial"/>
                <w:sz w:val="20"/>
                <w:szCs w:val="20"/>
              </w:rPr>
            </w:pPr>
            <w:r w:rsidRPr="00274430">
              <w:rPr>
                <w:rFonts w:ascii="Arial" w:hAnsi="Arial" w:cs="Arial"/>
                <w:sz w:val="20"/>
                <w:szCs w:val="20"/>
              </w:rPr>
              <w:t xml:space="preserve">Proactive and resourceful with good interpersonal skills, able to interact at all levels of the </w:t>
            </w:r>
            <w:r w:rsidR="00491C6D" w:rsidRPr="00274430">
              <w:rPr>
                <w:rFonts w:ascii="Arial" w:hAnsi="Arial" w:cs="Arial"/>
                <w:sz w:val="20"/>
                <w:szCs w:val="20"/>
              </w:rPr>
              <w:t>department</w:t>
            </w:r>
            <w:r w:rsidRPr="00274430">
              <w:rPr>
                <w:rFonts w:ascii="Arial" w:hAnsi="Arial" w:cs="Arial"/>
                <w:sz w:val="20"/>
                <w:szCs w:val="20"/>
              </w:rPr>
              <w:t xml:space="preserve">. </w:t>
            </w:r>
          </w:p>
          <w:p w14:paraId="5D9D4AE2" w14:textId="2192E89D" w:rsidR="00B903C5" w:rsidRPr="00274430" w:rsidRDefault="00B903C5" w:rsidP="008060CE">
            <w:pPr>
              <w:pStyle w:val="ListParagraph"/>
              <w:numPr>
                <w:ilvl w:val="0"/>
                <w:numId w:val="3"/>
              </w:numPr>
              <w:ind w:left="360"/>
              <w:jc w:val="both"/>
              <w:rPr>
                <w:rFonts w:ascii="Arial" w:hAnsi="Arial" w:cs="Arial"/>
                <w:sz w:val="20"/>
                <w:szCs w:val="20"/>
              </w:rPr>
            </w:pPr>
            <w:r w:rsidRPr="00274430">
              <w:rPr>
                <w:rFonts w:ascii="Arial" w:hAnsi="Arial" w:cs="Arial"/>
                <w:sz w:val="20"/>
                <w:szCs w:val="20"/>
              </w:rPr>
              <w:t xml:space="preserve">Result-oriented and self-motivated. </w:t>
            </w:r>
          </w:p>
          <w:p w14:paraId="5446344C" w14:textId="1CFA5E5B" w:rsidR="00B903C5" w:rsidRPr="00274430" w:rsidRDefault="00AB240B" w:rsidP="00F169D8">
            <w:pPr>
              <w:pStyle w:val="ListParagraph"/>
              <w:numPr>
                <w:ilvl w:val="0"/>
                <w:numId w:val="3"/>
              </w:numPr>
              <w:ind w:left="360"/>
              <w:jc w:val="both"/>
              <w:rPr>
                <w:rFonts w:ascii="Arial" w:hAnsi="Arial" w:cs="Arial"/>
                <w:sz w:val="20"/>
                <w:szCs w:val="20"/>
              </w:rPr>
            </w:pPr>
            <w:r w:rsidRPr="00274430">
              <w:rPr>
                <w:rFonts w:ascii="Arial" w:hAnsi="Arial" w:cs="Arial"/>
                <w:sz w:val="20"/>
                <w:szCs w:val="20"/>
              </w:rPr>
              <w:t>The work may involve extensive travelling</w:t>
            </w:r>
            <w:r w:rsidR="00B321D9" w:rsidRPr="00274430">
              <w:rPr>
                <w:rFonts w:ascii="Arial" w:hAnsi="Arial" w:cs="Arial"/>
                <w:sz w:val="20"/>
                <w:szCs w:val="20"/>
              </w:rPr>
              <w:t>.</w:t>
            </w:r>
          </w:p>
          <w:p w14:paraId="391C508E" w14:textId="77046B8A" w:rsidR="00CD4569" w:rsidRPr="00274430" w:rsidRDefault="00CD4569" w:rsidP="00491C6D">
            <w:pPr>
              <w:ind w:left="-184"/>
              <w:jc w:val="both"/>
              <w:rPr>
                <w:rFonts w:ascii="Arial" w:hAnsi="Arial" w:cs="Arial"/>
                <w:sz w:val="20"/>
                <w:szCs w:val="20"/>
              </w:rPr>
            </w:pPr>
          </w:p>
        </w:tc>
      </w:tr>
      <w:tr w:rsidR="00CD4569" w:rsidRPr="00274430" w14:paraId="3A8FE5AD" w14:textId="77777777" w:rsidTr="00274430">
        <w:trPr>
          <w:trHeight w:val="67"/>
        </w:trPr>
        <w:tc>
          <w:tcPr>
            <w:tcW w:w="560" w:type="dxa"/>
          </w:tcPr>
          <w:p w14:paraId="75F3316C" w14:textId="5C383AB5" w:rsidR="00CD4569" w:rsidRPr="00274430" w:rsidRDefault="005D5866" w:rsidP="00CD4569">
            <w:pPr>
              <w:jc w:val="both"/>
              <w:rPr>
                <w:rFonts w:ascii="Arial" w:hAnsi="Arial" w:cs="Arial"/>
                <w:sz w:val="20"/>
                <w:szCs w:val="20"/>
              </w:rPr>
            </w:pPr>
            <w:r w:rsidRPr="00274430">
              <w:rPr>
                <w:rFonts w:ascii="Arial" w:hAnsi="Arial" w:cs="Arial"/>
                <w:sz w:val="20"/>
                <w:szCs w:val="20"/>
              </w:rPr>
              <w:t>8</w:t>
            </w:r>
          </w:p>
        </w:tc>
        <w:tc>
          <w:tcPr>
            <w:tcW w:w="1562" w:type="dxa"/>
          </w:tcPr>
          <w:p w14:paraId="0DBBEE0E" w14:textId="0BB8469E" w:rsidR="00CD4569" w:rsidRPr="00274430" w:rsidRDefault="0014287A" w:rsidP="00CD4569">
            <w:pPr>
              <w:jc w:val="both"/>
              <w:rPr>
                <w:rFonts w:ascii="Arial" w:hAnsi="Arial" w:cs="Arial"/>
                <w:sz w:val="20"/>
                <w:szCs w:val="20"/>
              </w:rPr>
            </w:pPr>
            <w:r w:rsidRPr="00274430">
              <w:rPr>
                <w:rFonts w:ascii="Arial" w:hAnsi="Arial" w:cs="Arial"/>
                <w:sz w:val="20"/>
                <w:szCs w:val="20"/>
              </w:rPr>
              <w:t xml:space="preserve">Age Limit </w:t>
            </w:r>
          </w:p>
        </w:tc>
        <w:tc>
          <w:tcPr>
            <w:tcW w:w="7623" w:type="dxa"/>
          </w:tcPr>
          <w:p w14:paraId="7DA83F43" w14:textId="6E49AA41" w:rsidR="00CD4569" w:rsidRPr="00274430" w:rsidRDefault="0014287A" w:rsidP="00627D70">
            <w:pPr>
              <w:jc w:val="both"/>
              <w:rPr>
                <w:rFonts w:ascii="Arial" w:hAnsi="Arial" w:cs="Arial"/>
                <w:sz w:val="20"/>
                <w:szCs w:val="20"/>
              </w:rPr>
            </w:pPr>
            <w:r w:rsidRPr="00274430">
              <w:rPr>
                <w:rFonts w:ascii="Arial" w:hAnsi="Arial" w:cs="Arial"/>
                <w:sz w:val="20"/>
                <w:szCs w:val="20"/>
              </w:rPr>
              <w:t>The cand</w:t>
            </w:r>
            <w:r w:rsidR="00B903C5" w:rsidRPr="00274430">
              <w:rPr>
                <w:rFonts w:ascii="Arial" w:hAnsi="Arial" w:cs="Arial"/>
                <w:sz w:val="20"/>
                <w:szCs w:val="20"/>
              </w:rPr>
              <w:t>idate should not be more than 35</w:t>
            </w:r>
            <w:r w:rsidRPr="00274430">
              <w:rPr>
                <w:rFonts w:ascii="Arial" w:hAnsi="Arial" w:cs="Arial"/>
                <w:sz w:val="20"/>
                <w:szCs w:val="20"/>
              </w:rPr>
              <w:t xml:space="preserve"> years of</w:t>
            </w:r>
            <w:r w:rsidR="00627D70" w:rsidRPr="00274430">
              <w:rPr>
                <w:rFonts w:ascii="Arial" w:hAnsi="Arial" w:cs="Arial"/>
                <w:sz w:val="20"/>
                <w:szCs w:val="20"/>
              </w:rPr>
              <w:t xml:space="preserve"> </w:t>
            </w:r>
            <w:r w:rsidRPr="00274430">
              <w:rPr>
                <w:rFonts w:ascii="Arial" w:hAnsi="Arial" w:cs="Arial"/>
                <w:sz w:val="20"/>
                <w:szCs w:val="20"/>
              </w:rPr>
              <w:t>age on the date of application.</w:t>
            </w:r>
          </w:p>
        </w:tc>
      </w:tr>
    </w:tbl>
    <w:p w14:paraId="18DE0FE3" w14:textId="77777777" w:rsidR="00274430" w:rsidRDefault="00274430" w:rsidP="00660E1C">
      <w:pPr>
        <w:spacing w:after="0"/>
        <w:rPr>
          <w:rFonts w:ascii="Arial" w:hAnsi="Arial" w:cs="Arial"/>
          <w:b/>
          <w:bCs/>
          <w:color w:val="000000"/>
          <w:sz w:val="20"/>
          <w:szCs w:val="20"/>
        </w:rPr>
      </w:pPr>
    </w:p>
    <w:p w14:paraId="16E201A2" w14:textId="77777777" w:rsidR="00274430" w:rsidRDefault="00274430" w:rsidP="00660E1C">
      <w:pPr>
        <w:spacing w:after="0"/>
        <w:rPr>
          <w:rFonts w:ascii="Arial" w:hAnsi="Arial" w:cs="Arial"/>
          <w:b/>
          <w:bCs/>
          <w:color w:val="000000"/>
          <w:sz w:val="20"/>
          <w:szCs w:val="20"/>
        </w:rPr>
      </w:pPr>
    </w:p>
    <w:p w14:paraId="29C6C9E9" w14:textId="27068136" w:rsidR="00B903C5" w:rsidRDefault="00AB240B" w:rsidP="00660E1C">
      <w:pPr>
        <w:spacing w:after="0"/>
        <w:rPr>
          <w:rFonts w:ascii="Arial" w:hAnsi="Arial" w:cs="Arial"/>
          <w:b/>
          <w:bCs/>
          <w:color w:val="000000"/>
          <w:sz w:val="20"/>
          <w:szCs w:val="20"/>
        </w:rPr>
      </w:pPr>
      <w:r w:rsidRPr="00274430">
        <w:rPr>
          <w:rFonts w:ascii="Arial" w:hAnsi="Arial" w:cs="Arial"/>
          <w:b/>
          <w:bCs/>
          <w:color w:val="000000"/>
          <w:sz w:val="20"/>
          <w:szCs w:val="20"/>
        </w:rPr>
        <w:t>Note: While submitting the application, mention the advertisement no</w:t>
      </w:r>
      <w:r w:rsidRPr="00274430">
        <w:rPr>
          <w:rFonts w:ascii="Arial" w:hAnsi="Arial" w:cs="Arial"/>
          <w:b/>
          <w:bCs/>
          <w:sz w:val="20"/>
          <w:szCs w:val="20"/>
        </w:rPr>
        <w:t xml:space="preserve">. (Advt. No. </w:t>
      </w:r>
      <w:r w:rsidR="00274430">
        <w:rPr>
          <w:rFonts w:ascii="Arial" w:hAnsi="Arial" w:cs="Arial"/>
          <w:b/>
          <w:bCs/>
          <w:sz w:val="20"/>
          <w:szCs w:val="20"/>
        </w:rPr>
        <w:t>007</w:t>
      </w:r>
      <w:r w:rsidRPr="00274430">
        <w:rPr>
          <w:rFonts w:ascii="Arial" w:hAnsi="Arial" w:cs="Arial"/>
          <w:b/>
          <w:bCs/>
          <w:sz w:val="20"/>
          <w:szCs w:val="20"/>
        </w:rPr>
        <w:t xml:space="preserve"> /2024) </w:t>
      </w:r>
      <w:r w:rsidRPr="00274430">
        <w:rPr>
          <w:rFonts w:ascii="Arial" w:hAnsi="Arial" w:cs="Arial"/>
          <w:b/>
          <w:bCs/>
          <w:color w:val="000000"/>
          <w:sz w:val="20"/>
          <w:szCs w:val="20"/>
        </w:rPr>
        <w:t>in the subject line.</w:t>
      </w:r>
    </w:p>
    <w:p w14:paraId="66ED79C4" w14:textId="77777777" w:rsidR="00274430" w:rsidRPr="00274430" w:rsidRDefault="00274430" w:rsidP="00660E1C">
      <w:pPr>
        <w:spacing w:after="0"/>
        <w:rPr>
          <w:rFonts w:ascii="Arial" w:hAnsi="Arial" w:cs="Arial"/>
          <w:b/>
          <w:bCs/>
          <w:color w:val="000000"/>
          <w:sz w:val="20"/>
          <w:szCs w:val="20"/>
        </w:rPr>
      </w:pPr>
    </w:p>
    <w:p w14:paraId="7AAC17A8" w14:textId="77777777" w:rsidR="00274430" w:rsidRDefault="00274430" w:rsidP="00274430">
      <w:pPr>
        <w:ind w:left="100"/>
        <w:rPr>
          <w:b/>
          <w:sz w:val="24"/>
        </w:rPr>
      </w:pPr>
      <w:r>
        <w:rPr>
          <w:b/>
          <w:sz w:val="24"/>
        </w:rPr>
        <w:lastRenderedPageBreak/>
        <w:t>General</w:t>
      </w:r>
      <w:r>
        <w:rPr>
          <w:b/>
          <w:spacing w:val="-2"/>
          <w:sz w:val="24"/>
        </w:rPr>
        <w:t xml:space="preserve"> Instructions:</w:t>
      </w:r>
    </w:p>
    <w:p w14:paraId="371488F2" w14:textId="16B19A6B" w:rsidR="00274430" w:rsidRDefault="00274430" w:rsidP="00274430">
      <w:pPr>
        <w:pStyle w:val="ListParagraph"/>
        <w:widowControl w:val="0"/>
        <w:numPr>
          <w:ilvl w:val="0"/>
          <w:numId w:val="7"/>
        </w:numPr>
        <w:tabs>
          <w:tab w:val="left" w:pos="333"/>
        </w:tabs>
        <w:autoSpaceDE w:val="0"/>
        <w:autoSpaceDN w:val="0"/>
        <w:spacing w:after="0" w:line="240" w:lineRule="auto"/>
        <w:ind w:right="420" w:firstLine="0"/>
        <w:jc w:val="both"/>
        <w:rPr>
          <w:sz w:val="24"/>
        </w:rPr>
      </w:pPr>
      <w:r>
        <w:rPr>
          <w:sz w:val="24"/>
        </w:rPr>
        <w:t>Interested</w:t>
      </w:r>
      <w:r>
        <w:rPr>
          <w:spacing w:val="-6"/>
          <w:sz w:val="24"/>
        </w:rPr>
        <w:t xml:space="preserve"> </w:t>
      </w:r>
      <w:r>
        <w:rPr>
          <w:sz w:val="24"/>
        </w:rPr>
        <w:t>candidates</w:t>
      </w:r>
      <w:r>
        <w:rPr>
          <w:spacing w:val="-10"/>
          <w:sz w:val="24"/>
        </w:rPr>
        <w:t xml:space="preserve"> </w:t>
      </w:r>
      <w:r>
        <w:rPr>
          <w:sz w:val="24"/>
        </w:rPr>
        <w:t>can</w:t>
      </w:r>
      <w:r>
        <w:rPr>
          <w:spacing w:val="-4"/>
          <w:sz w:val="24"/>
        </w:rPr>
        <w:t xml:space="preserve"> </w:t>
      </w:r>
      <w:r>
        <w:rPr>
          <w:sz w:val="24"/>
        </w:rPr>
        <w:t>send</w:t>
      </w:r>
      <w:r>
        <w:rPr>
          <w:spacing w:val="-6"/>
          <w:sz w:val="24"/>
        </w:rPr>
        <w:t xml:space="preserve"> </w:t>
      </w:r>
      <w:r>
        <w:rPr>
          <w:sz w:val="24"/>
        </w:rPr>
        <w:t>their</w:t>
      </w:r>
      <w:r>
        <w:rPr>
          <w:spacing w:val="-7"/>
          <w:sz w:val="24"/>
        </w:rPr>
        <w:t xml:space="preserve"> </w:t>
      </w:r>
      <w:r>
        <w:rPr>
          <w:sz w:val="24"/>
        </w:rPr>
        <w:t>application in</w:t>
      </w:r>
      <w:r>
        <w:rPr>
          <w:spacing w:val="-6"/>
          <w:sz w:val="24"/>
        </w:rPr>
        <w:t xml:space="preserve"> </w:t>
      </w:r>
      <w:r>
        <w:rPr>
          <w:sz w:val="24"/>
        </w:rPr>
        <w:t>the</w:t>
      </w:r>
      <w:r>
        <w:rPr>
          <w:spacing w:val="-7"/>
          <w:sz w:val="24"/>
        </w:rPr>
        <w:t xml:space="preserve"> </w:t>
      </w:r>
      <w:r>
        <w:rPr>
          <w:sz w:val="24"/>
        </w:rPr>
        <w:t>format</w:t>
      </w:r>
      <w:r>
        <w:rPr>
          <w:spacing w:val="-5"/>
          <w:sz w:val="24"/>
        </w:rPr>
        <w:t xml:space="preserve"> </w:t>
      </w:r>
      <w:r>
        <w:rPr>
          <w:sz w:val="24"/>
        </w:rPr>
        <w:t>attached</w:t>
      </w:r>
      <w:r>
        <w:rPr>
          <w:spacing w:val="-6"/>
          <w:sz w:val="24"/>
        </w:rPr>
        <w:t xml:space="preserve"> </w:t>
      </w:r>
      <w:r>
        <w:rPr>
          <w:sz w:val="24"/>
        </w:rPr>
        <w:t>along</w:t>
      </w:r>
      <w:r>
        <w:rPr>
          <w:spacing w:val="-6"/>
          <w:sz w:val="24"/>
        </w:rPr>
        <w:t xml:space="preserve"> </w:t>
      </w:r>
      <w:r>
        <w:rPr>
          <w:sz w:val="24"/>
        </w:rPr>
        <w:t>with</w:t>
      </w:r>
      <w:r>
        <w:rPr>
          <w:spacing w:val="-6"/>
          <w:sz w:val="24"/>
        </w:rPr>
        <w:t xml:space="preserve"> </w:t>
      </w:r>
      <w:r>
        <w:rPr>
          <w:sz w:val="24"/>
        </w:rPr>
        <w:t>a</w:t>
      </w:r>
      <w:r>
        <w:rPr>
          <w:spacing w:val="-7"/>
          <w:sz w:val="24"/>
        </w:rPr>
        <w:t xml:space="preserve"> </w:t>
      </w:r>
      <w:r>
        <w:rPr>
          <w:sz w:val="24"/>
        </w:rPr>
        <w:t>detailed</w:t>
      </w:r>
      <w:r>
        <w:rPr>
          <w:spacing w:val="-4"/>
          <w:sz w:val="24"/>
        </w:rPr>
        <w:t xml:space="preserve"> </w:t>
      </w:r>
      <w:r>
        <w:rPr>
          <w:sz w:val="24"/>
        </w:rPr>
        <w:t>CV, within</w:t>
      </w:r>
      <w:r>
        <w:rPr>
          <w:spacing w:val="-5"/>
          <w:sz w:val="24"/>
        </w:rPr>
        <w:t xml:space="preserve"> </w:t>
      </w:r>
      <w:r>
        <w:rPr>
          <w:b/>
          <w:sz w:val="24"/>
          <w:u w:val="single"/>
        </w:rPr>
        <w:t>15</w:t>
      </w:r>
      <w:r>
        <w:rPr>
          <w:b/>
          <w:spacing w:val="-5"/>
          <w:sz w:val="24"/>
          <w:u w:val="single"/>
        </w:rPr>
        <w:t xml:space="preserve"> </w:t>
      </w:r>
      <w:r>
        <w:rPr>
          <w:b/>
          <w:sz w:val="24"/>
          <w:u w:val="single"/>
        </w:rPr>
        <w:t>days</w:t>
      </w:r>
      <w:r>
        <w:rPr>
          <w:sz w:val="24"/>
        </w:rPr>
        <w:t>,</w:t>
      </w:r>
      <w:r>
        <w:rPr>
          <w:spacing w:val="-5"/>
          <w:sz w:val="24"/>
        </w:rPr>
        <w:t xml:space="preserve"> </w:t>
      </w:r>
      <w:r>
        <w:rPr>
          <w:sz w:val="24"/>
        </w:rPr>
        <w:t>by</w:t>
      </w:r>
      <w:r>
        <w:rPr>
          <w:spacing w:val="-7"/>
          <w:sz w:val="24"/>
        </w:rPr>
        <w:t xml:space="preserve"> </w:t>
      </w:r>
      <w:r>
        <w:rPr>
          <w:sz w:val="24"/>
        </w:rPr>
        <w:t>giving</w:t>
      </w:r>
      <w:r>
        <w:rPr>
          <w:spacing w:val="-7"/>
          <w:sz w:val="24"/>
        </w:rPr>
        <w:t xml:space="preserve"> </w:t>
      </w:r>
      <w:r>
        <w:rPr>
          <w:sz w:val="24"/>
        </w:rPr>
        <w:t>two</w:t>
      </w:r>
      <w:r>
        <w:rPr>
          <w:spacing w:val="-6"/>
          <w:sz w:val="24"/>
        </w:rPr>
        <w:t xml:space="preserve"> </w:t>
      </w:r>
      <w:r>
        <w:rPr>
          <w:sz w:val="24"/>
        </w:rPr>
        <w:t>references.</w:t>
      </w:r>
      <w:r>
        <w:rPr>
          <w:spacing w:val="-2"/>
          <w:sz w:val="24"/>
        </w:rPr>
        <w:t xml:space="preserve"> </w:t>
      </w:r>
      <w:r>
        <w:rPr>
          <w:sz w:val="24"/>
        </w:rPr>
        <w:t>While</w:t>
      </w:r>
      <w:r>
        <w:rPr>
          <w:spacing w:val="-4"/>
          <w:sz w:val="24"/>
        </w:rPr>
        <w:t xml:space="preserve"> </w:t>
      </w:r>
      <w:r>
        <w:rPr>
          <w:sz w:val="24"/>
        </w:rPr>
        <w:t>applying,</w:t>
      </w:r>
      <w:r>
        <w:rPr>
          <w:spacing w:val="-6"/>
          <w:sz w:val="24"/>
        </w:rPr>
        <w:t xml:space="preserve"> </w:t>
      </w:r>
      <w:r>
        <w:rPr>
          <w:sz w:val="24"/>
        </w:rPr>
        <w:t>the</w:t>
      </w:r>
      <w:r>
        <w:rPr>
          <w:spacing w:val="-6"/>
          <w:sz w:val="24"/>
        </w:rPr>
        <w:t xml:space="preserve"> </w:t>
      </w:r>
      <w:r>
        <w:rPr>
          <w:sz w:val="24"/>
        </w:rPr>
        <w:t>candidates</w:t>
      </w:r>
      <w:r>
        <w:rPr>
          <w:spacing w:val="-5"/>
          <w:sz w:val="24"/>
        </w:rPr>
        <w:t xml:space="preserve"> </w:t>
      </w:r>
      <w:r>
        <w:rPr>
          <w:sz w:val="24"/>
        </w:rPr>
        <w:t>should</w:t>
      </w:r>
      <w:r>
        <w:rPr>
          <w:spacing w:val="-5"/>
          <w:sz w:val="24"/>
        </w:rPr>
        <w:t xml:space="preserve"> </w:t>
      </w:r>
      <w:r>
        <w:rPr>
          <w:sz w:val="24"/>
        </w:rPr>
        <w:t>mention</w:t>
      </w:r>
      <w:r>
        <w:rPr>
          <w:spacing w:val="-5"/>
          <w:sz w:val="24"/>
        </w:rPr>
        <w:t xml:space="preserve"> </w:t>
      </w:r>
      <w:r>
        <w:rPr>
          <w:sz w:val="24"/>
        </w:rPr>
        <w:t>the</w:t>
      </w:r>
      <w:r>
        <w:rPr>
          <w:spacing w:val="-1"/>
          <w:sz w:val="24"/>
        </w:rPr>
        <w:t xml:space="preserve"> </w:t>
      </w:r>
      <w:r>
        <w:rPr>
          <w:b/>
          <w:sz w:val="24"/>
        </w:rPr>
        <w:t>Name of</w:t>
      </w:r>
      <w:r>
        <w:rPr>
          <w:b/>
          <w:spacing w:val="-14"/>
          <w:sz w:val="24"/>
        </w:rPr>
        <w:t xml:space="preserve"> </w:t>
      </w:r>
      <w:r>
        <w:rPr>
          <w:b/>
          <w:sz w:val="24"/>
        </w:rPr>
        <w:t>the</w:t>
      </w:r>
      <w:r>
        <w:rPr>
          <w:b/>
          <w:spacing w:val="-14"/>
          <w:sz w:val="24"/>
        </w:rPr>
        <w:t xml:space="preserve"> </w:t>
      </w:r>
      <w:r>
        <w:rPr>
          <w:b/>
          <w:sz w:val="24"/>
        </w:rPr>
        <w:t>post</w:t>
      </w:r>
      <w:r>
        <w:rPr>
          <w:b/>
          <w:spacing w:val="-9"/>
          <w:sz w:val="24"/>
        </w:rPr>
        <w:t xml:space="preserve"> </w:t>
      </w:r>
      <w:r>
        <w:rPr>
          <w:sz w:val="24"/>
        </w:rPr>
        <w:t>and</w:t>
      </w:r>
      <w:r>
        <w:rPr>
          <w:spacing w:val="-14"/>
          <w:sz w:val="24"/>
        </w:rPr>
        <w:t xml:space="preserve"> </w:t>
      </w:r>
      <w:r>
        <w:rPr>
          <w:sz w:val="24"/>
        </w:rPr>
        <w:t>the</w:t>
      </w:r>
      <w:r>
        <w:rPr>
          <w:spacing w:val="-12"/>
          <w:sz w:val="24"/>
        </w:rPr>
        <w:t xml:space="preserve"> </w:t>
      </w:r>
      <w:r>
        <w:rPr>
          <w:b/>
          <w:sz w:val="24"/>
        </w:rPr>
        <w:t>advertisement</w:t>
      </w:r>
      <w:r>
        <w:rPr>
          <w:b/>
          <w:spacing w:val="-13"/>
          <w:sz w:val="24"/>
        </w:rPr>
        <w:t xml:space="preserve"> </w:t>
      </w:r>
      <w:r>
        <w:rPr>
          <w:b/>
          <w:sz w:val="24"/>
        </w:rPr>
        <w:t>number</w:t>
      </w:r>
      <w:r>
        <w:rPr>
          <w:b/>
          <w:spacing w:val="-10"/>
          <w:sz w:val="24"/>
        </w:rPr>
        <w:t xml:space="preserve"> </w:t>
      </w:r>
      <w:r>
        <w:rPr>
          <w:sz w:val="24"/>
        </w:rPr>
        <w:t>in</w:t>
      </w:r>
      <w:r>
        <w:rPr>
          <w:spacing w:val="-14"/>
          <w:sz w:val="24"/>
        </w:rPr>
        <w:t xml:space="preserve"> </w:t>
      </w:r>
      <w:r>
        <w:rPr>
          <w:sz w:val="24"/>
        </w:rPr>
        <w:t>the</w:t>
      </w:r>
      <w:r>
        <w:rPr>
          <w:spacing w:val="-13"/>
          <w:sz w:val="24"/>
        </w:rPr>
        <w:t xml:space="preserve"> </w:t>
      </w:r>
      <w:r>
        <w:rPr>
          <w:sz w:val="24"/>
        </w:rPr>
        <w:t>subject</w:t>
      </w:r>
      <w:r>
        <w:rPr>
          <w:spacing w:val="-12"/>
          <w:sz w:val="24"/>
        </w:rPr>
        <w:t xml:space="preserve"> </w:t>
      </w:r>
      <w:r>
        <w:rPr>
          <w:sz w:val="24"/>
        </w:rPr>
        <w:t>line</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email</w:t>
      </w:r>
      <w:r>
        <w:rPr>
          <w:spacing w:val="-13"/>
          <w:sz w:val="24"/>
        </w:rPr>
        <w:t xml:space="preserve"> </w:t>
      </w:r>
      <w:proofErr w:type="spellStart"/>
      <w:r>
        <w:rPr>
          <w:sz w:val="24"/>
        </w:rPr>
        <w:t>Eg</w:t>
      </w:r>
      <w:proofErr w:type="spellEnd"/>
      <w:r>
        <w:rPr>
          <w:sz w:val="24"/>
        </w:rPr>
        <w:t>.</w:t>
      </w:r>
      <w:r>
        <w:rPr>
          <w:spacing w:val="-8"/>
          <w:sz w:val="24"/>
        </w:rPr>
        <w:t xml:space="preserve"> </w:t>
      </w:r>
      <w:r>
        <w:rPr>
          <w:b/>
          <w:sz w:val="24"/>
        </w:rPr>
        <w:t>007/25</w:t>
      </w:r>
      <w:r>
        <w:rPr>
          <w:b/>
          <w:spacing w:val="-14"/>
          <w:sz w:val="24"/>
        </w:rPr>
        <w:t xml:space="preserve"> </w:t>
      </w:r>
      <w:r>
        <w:rPr>
          <w:b/>
          <w:sz w:val="24"/>
        </w:rPr>
        <w:t>-</w:t>
      </w:r>
      <w:r>
        <w:rPr>
          <w:b/>
          <w:spacing w:val="-13"/>
          <w:sz w:val="24"/>
        </w:rPr>
        <w:t xml:space="preserve"> </w:t>
      </w:r>
      <w:r>
        <w:rPr>
          <w:b/>
          <w:sz w:val="24"/>
        </w:rPr>
        <w:t>Application for</w:t>
      </w:r>
      <w:r>
        <w:rPr>
          <w:b/>
          <w:spacing w:val="-7"/>
          <w:sz w:val="24"/>
        </w:rPr>
        <w:t xml:space="preserve"> </w:t>
      </w:r>
      <w:r>
        <w:rPr>
          <w:b/>
          <w:sz w:val="24"/>
        </w:rPr>
        <w:t>the</w:t>
      </w:r>
      <w:r>
        <w:rPr>
          <w:b/>
          <w:spacing w:val="-7"/>
          <w:sz w:val="24"/>
        </w:rPr>
        <w:t xml:space="preserve"> </w:t>
      </w:r>
      <w:r>
        <w:rPr>
          <w:b/>
          <w:sz w:val="24"/>
        </w:rPr>
        <w:t>post</w:t>
      </w:r>
      <w:r>
        <w:rPr>
          <w:b/>
          <w:spacing w:val="-8"/>
          <w:sz w:val="24"/>
        </w:rPr>
        <w:t xml:space="preserve"> </w:t>
      </w:r>
      <w:r>
        <w:rPr>
          <w:b/>
          <w:sz w:val="24"/>
        </w:rPr>
        <w:t>of</w:t>
      </w:r>
      <w:r>
        <w:rPr>
          <w:b/>
          <w:spacing w:val="-7"/>
          <w:sz w:val="24"/>
        </w:rPr>
        <w:t xml:space="preserve"> </w:t>
      </w:r>
      <w:r>
        <w:rPr>
          <w:b/>
          <w:sz w:val="24"/>
        </w:rPr>
        <w:t>Curator</w:t>
      </w:r>
      <w:r>
        <w:rPr>
          <w:b/>
          <w:spacing w:val="-6"/>
          <w:sz w:val="24"/>
        </w:rPr>
        <w:t xml:space="preserve"> </w:t>
      </w:r>
      <w:r>
        <w:rPr>
          <w:sz w:val="24"/>
        </w:rPr>
        <w:t>and</w:t>
      </w:r>
      <w:r>
        <w:rPr>
          <w:spacing w:val="-5"/>
          <w:sz w:val="24"/>
        </w:rPr>
        <w:t xml:space="preserve"> </w:t>
      </w:r>
      <w:r>
        <w:rPr>
          <w:sz w:val="24"/>
        </w:rPr>
        <w:t>email</w:t>
      </w:r>
      <w:r>
        <w:rPr>
          <w:spacing w:val="-8"/>
          <w:sz w:val="24"/>
        </w:rPr>
        <w:t xml:space="preserve"> </w:t>
      </w:r>
      <w:r>
        <w:rPr>
          <w:sz w:val="24"/>
        </w:rPr>
        <w:t>the</w:t>
      </w:r>
      <w:r>
        <w:rPr>
          <w:spacing w:val="-8"/>
          <w:sz w:val="24"/>
        </w:rPr>
        <w:t xml:space="preserve"> </w:t>
      </w:r>
      <w:r>
        <w:rPr>
          <w:sz w:val="24"/>
        </w:rPr>
        <w:t>completely</w:t>
      </w:r>
      <w:r>
        <w:rPr>
          <w:spacing w:val="-7"/>
          <w:sz w:val="24"/>
        </w:rPr>
        <w:t xml:space="preserve"> </w:t>
      </w:r>
      <w:r>
        <w:rPr>
          <w:sz w:val="24"/>
        </w:rPr>
        <w:t>filled</w:t>
      </w:r>
      <w:r>
        <w:rPr>
          <w:spacing w:val="-7"/>
          <w:sz w:val="24"/>
        </w:rPr>
        <w:t xml:space="preserve"> </w:t>
      </w:r>
      <w:r>
        <w:rPr>
          <w:sz w:val="24"/>
        </w:rPr>
        <w:t>in</w:t>
      </w:r>
      <w:r>
        <w:rPr>
          <w:spacing w:val="-8"/>
          <w:sz w:val="24"/>
        </w:rPr>
        <w:t xml:space="preserve"> </w:t>
      </w:r>
      <w:r>
        <w:rPr>
          <w:sz w:val="24"/>
        </w:rPr>
        <w:t>application</w:t>
      </w:r>
      <w:r>
        <w:rPr>
          <w:spacing w:val="-5"/>
          <w:sz w:val="24"/>
        </w:rPr>
        <w:t xml:space="preserve"> </w:t>
      </w:r>
      <w:r>
        <w:rPr>
          <w:sz w:val="24"/>
        </w:rPr>
        <w:t>on:</w:t>
      </w:r>
      <w:r>
        <w:rPr>
          <w:spacing w:val="-8"/>
          <w:sz w:val="24"/>
        </w:rPr>
        <w:t xml:space="preserve"> </w:t>
      </w:r>
      <w:hyperlink r:id="rId8" w:history="1">
        <w:r>
          <w:rPr>
            <w:rStyle w:val="Hyperlink"/>
            <w:color w:val="0000FF"/>
            <w:sz w:val="24"/>
          </w:rPr>
          <w:t>cv.hr@bnhs.org</w:t>
        </w:r>
      </w:hyperlink>
      <w:r>
        <w:rPr>
          <w:color w:val="0000FF"/>
          <w:sz w:val="24"/>
          <w:u w:val="single" w:color="0000FF"/>
        </w:rPr>
        <w:t>.</w:t>
      </w:r>
    </w:p>
    <w:p w14:paraId="29D6865B" w14:textId="77777777" w:rsidR="00274430" w:rsidRDefault="00274430" w:rsidP="00274430">
      <w:pPr>
        <w:pStyle w:val="BodyText"/>
      </w:pPr>
    </w:p>
    <w:p w14:paraId="25ED0DC1" w14:textId="77777777" w:rsidR="00274430" w:rsidRDefault="00274430" w:rsidP="00274430">
      <w:pPr>
        <w:pStyle w:val="ListParagraph"/>
        <w:widowControl w:val="0"/>
        <w:numPr>
          <w:ilvl w:val="0"/>
          <w:numId w:val="7"/>
        </w:numPr>
        <w:tabs>
          <w:tab w:val="left" w:pos="348"/>
        </w:tabs>
        <w:autoSpaceDE w:val="0"/>
        <w:autoSpaceDN w:val="0"/>
        <w:spacing w:after="0" w:line="240" w:lineRule="auto"/>
        <w:ind w:right="432" w:firstLine="0"/>
        <w:rPr>
          <w:sz w:val="24"/>
        </w:rPr>
      </w:pPr>
      <w:r>
        <w:rPr>
          <w:sz w:val="24"/>
        </w:rPr>
        <w:t>BNHS reserves the right to reject any candidature in view of incomplete information or for any other reason thereof.</w:t>
      </w:r>
    </w:p>
    <w:p w14:paraId="283FBE72" w14:textId="1698A3A2" w:rsidR="00CD4569" w:rsidRPr="00274430" w:rsidRDefault="00CD4569" w:rsidP="0014287A">
      <w:pPr>
        <w:rPr>
          <w:rFonts w:ascii="Arial" w:hAnsi="Arial" w:cs="Arial"/>
          <w:sz w:val="20"/>
          <w:szCs w:val="20"/>
        </w:rPr>
      </w:pPr>
    </w:p>
    <w:sectPr w:rsidR="00CD4569" w:rsidRPr="00274430" w:rsidSect="006E0DF1">
      <w:headerReference w:type="default" r:id="rId9"/>
      <w:pgSz w:w="11906" w:h="16838"/>
      <w:pgMar w:top="284" w:right="707" w:bottom="0" w:left="1440" w:header="284" w:footer="45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71992" w14:textId="77777777" w:rsidR="006F580A" w:rsidRDefault="006F580A" w:rsidP="00982571">
      <w:pPr>
        <w:spacing w:after="0" w:line="240" w:lineRule="auto"/>
      </w:pPr>
      <w:r>
        <w:separator/>
      </w:r>
    </w:p>
  </w:endnote>
  <w:endnote w:type="continuationSeparator" w:id="0">
    <w:p w14:paraId="15DE4747" w14:textId="77777777" w:rsidR="006F580A" w:rsidRDefault="006F580A" w:rsidP="00982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ha">
    <w:altName w:val="Leelawadee UI Semilight"/>
    <w:panose1 w:val="02000400000000000000"/>
    <w:charset w:val="00"/>
    <w:family w:val="swiss"/>
    <w:pitch w:val="variable"/>
    <w:sig w:usb0="00000003" w:usb1="00000000" w:usb2="00000000" w:usb3="00000000" w:csb0="00000001" w:csb1="00000000"/>
  </w:font>
  <w:font w:name="CenturyGothic">
    <w:altName w:val="Cambria"/>
    <w:panose1 w:val="00000000000000000000"/>
    <w:charset w:val="00"/>
    <w:family w:val="roman"/>
    <w:notTrueType/>
    <w:pitch w:val="default"/>
  </w:font>
  <w:font w:name="CenturyGothic-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98B33" w14:textId="77777777" w:rsidR="006F580A" w:rsidRDefault="006F580A" w:rsidP="00982571">
      <w:pPr>
        <w:spacing w:after="0" w:line="240" w:lineRule="auto"/>
      </w:pPr>
      <w:r>
        <w:separator/>
      </w:r>
    </w:p>
  </w:footnote>
  <w:footnote w:type="continuationSeparator" w:id="0">
    <w:p w14:paraId="17A8D3ED" w14:textId="77777777" w:rsidR="006F580A" w:rsidRDefault="006F580A" w:rsidP="00982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E643F" w14:textId="0DCC7E44" w:rsidR="00982571" w:rsidRDefault="00982571" w:rsidP="00982571">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012A2"/>
    <w:multiLevelType w:val="hybridMultilevel"/>
    <w:tmpl w:val="25DCB894"/>
    <w:lvl w:ilvl="0" w:tplc="AFA849BE">
      <w:start w:val="1"/>
      <w:numFmt w:val="decimal"/>
      <w:lvlText w:val="%1."/>
      <w:lvlJc w:val="left"/>
      <w:pPr>
        <w:ind w:left="100" w:hanging="236"/>
      </w:pPr>
      <w:rPr>
        <w:rFonts w:ascii="Calibri" w:eastAsia="Calibri" w:hAnsi="Calibri" w:cs="Calibri" w:hint="default"/>
        <w:b w:val="0"/>
        <w:bCs w:val="0"/>
        <w:i w:val="0"/>
        <w:iCs w:val="0"/>
        <w:spacing w:val="-1"/>
        <w:w w:val="100"/>
        <w:sz w:val="24"/>
        <w:szCs w:val="24"/>
        <w:lang w:val="en-US" w:eastAsia="en-US" w:bidi="ar-SA"/>
      </w:rPr>
    </w:lvl>
    <w:lvl w:ilvl="1" w:tplc="7C72A4EC">
      <w:numFmt w:val="bullet"/>
      <w:lvlText w:val="•"/>
      <w:lvlJc w:val="left"/>
      <w:pPr>
        <w:ind w:left="1104" w:hanging="236"/>
      </w:pPr>
      <w:rPr>
        <w:rFonts w:hint="default"/>
        <w:lang w:val="en-US" w:eastAsia="en-US" w:bidi="ar-SA"/>
      </w:rPr>
    </w:lvl>
    <w:lvl w:ilvl="2" w:tplc="7AE895D6">
      <w:numFmt w:val="bullet"/>
      <w:lvlText w:val="•"/>
      <w:lvlJc w:val="left"/>
      <w:pPr>
        <w:ind w:left="2109" w:hanging="236"/>
      </w:pPr>
      <w:rPr>
        <w:rFonts w:hint="default"/>
        <w:lang w:val="en-US" w:eastAsia="en-US" w:bidi="ar-SA"/>
      </w:rPr>
    </w:lvl>
    <w:lvl w:ilvl="3" w:tplc="B1E410A2">
      <w:numFmt w:val="bullet"/>
      <w:lvlText w:val="•"/>
      <w:lvlJc w:val="left"/>
      <w:pPr>
        <w:ind w:left="3113" w:hanging="236"/>
      </w:pPr>
      <w:rPr>
        <w:rFonts w:hint="default"/>
        <w:lang w:val="en-US" w:eastAsia="en-US" w:bidi="ar-SA"/>
      </w:rPr>
    </w:lvl>
    <w:lvl w:ilvl="4" w:tplc="79ECE8D4">
      <w:numFmt w:val="bullet"/>
      <w:lvlText w:val="•"/>
      <w:lvlJc w:val="left"/>
      <w:pPr>
        <w:ind w:left="4118" w:hanging="236"/>
      </w:pPr>
      <w:rPr>
        <w:rFonts w:hint="default"/>
        <w:lang w:val="en-US" w:eastAsia="en-US" w:bidi="ar-SA"/>
      </w:rPr>
    </w:lvl>
    <w:lvl w:ilvl="5" w:tplc="BFBACF5E">
      <w:numFmt w:val="bullet"/>
      <w:lvlText w:val="•"/>
      <w:lvlJc w:val="left"/>
      <w:pPr>
        <w:ind w:left="5123" w:hanging="236"/>
      </w:pPr>
      <w:rPr>
        <w:rFonts w:hint="default"/>
        <w:lang w:val="en-US" w:eastAsia="en-US" w:bidi="ar-SA"/>
      </w:rPr>
    </w:lvl>
    <w:lvl w:ilvl="6" w:tplc="0862ECFE">
      <w:numFmt w:val="bullet"/>
      <w:lvlText w:val="•"/>
      <w:lvlJc w:val="left"/>
      <w:pPr>
        <w:ind w:left="6127" w:hanging="236"/>
      </w:pPr>
      <w:rPr>
        <w:rFonts w:hint="default"/>
        <w:lang w:val="en-US" w:eastAsia="en-US" w:bidi="ar-SA"/>
      </w:rPr>
    </w:lvl>
    <w:lvl w:ilvl="7" w:tplc="6CDEE53C">
      <w:numFmt w:val="bullet"/>
      <w:lvlText w:val="•"/>
      <w:lvlJc w:val="left"/>
      <w:pPr>
        <w:ind w:left="7132" w:hanging="236"/>
      </w:pPr>
      <w:rPr>
        <w:rFonts w:hint="default"/>
        <w:lang w:val="en-US" w:eastAsia="en-US" w:bidi="ar-SA"/>
      </w:rPr>
    </w:lvl>
    <w:lvl w:ilvl="8" w:tplc="BD284D46">
      <w:numFmt w:val="bullet"/>
      <w:lvlText w:val="•"/>
      <w:lvlJc w:val="left"/>
      <w:pPr>
        <w:ind w:left="8137" w:hanging="236"/>
      </w:pPr>
      <w:rPr>
        <w:rFonts w:hint="default"/>
        <w:lang w:val="en-US" w:eastAsia="en-US" w:bidi="ar-SA"/>
      </w:rPr>
    </w:lvl>
  </w:abstractNum>
  <w:abstractNum w:abstractNumId="1" w15:restartNumberingAfterBreak="0">
    <w:nsid w:val="15452548"/>
    <w:multiLevelType w:val="hybridMultilevel"/>
    <w:tmpl w:val="E12278AA"/>
    <w:lvl w:ilvl="0" w:tplc="9F483CB8">
      <w:start w:val="1"/>
      <w:numFmt w:val="decimal"/>
      <w:lvlText w:val="%1."/>
      <w:lvlJc w:val="left"/>
      <w:pPr>
        <w:ind w:left="100" w:hanging="236"/>
      </w:pPr>
      <w:rPr>
        <w:rFonts w:ascii="Calibri" w:eastAsia="Calibri" w:hAnsi="Calibri" w:cs="Calibri" w:hint="default"/>
        <w:b w:val="0"/>
        <w:bCs w:val="0"/>
        <w:i w:val="0"/>
        <w:iCs w:val="0"/>
        <w:spacing w:val="-1"/>
        <w:w w:val="100"/>
        <w:sz w:val="24"/>
        <w:szCs w:val="24"/>
        <w:lang w:val="en-US" w:eastAsia="en-US" w:bidi="ar-SA"/>
      </w:rPr>
    </w:lvl>
    <w:lvl w:ilvl="1" w:tplc="BAC21ADE">
      <w:numFmt w:val="bullet"/>
      <w:lvlText w:val="•"/>
      <w:lvlJc w:val="left"/>
      <w:pPr>
        <w:ind w:left="1104" w:hanging="236"/>
      </w:pPr>
      <w:rPr>
        <w:lang w:val="en-US" w:eastAsia="en-US" w:bidi="ar-SA"/>
      </w:rPr>
    </w:lvl>
    <w:lvl w:ilvl="2" w:tplc="1ABA99F0">
      <w:numFmt w:val="bullet"/>
      <w:lvlText w:val="•"/>
      <w:lvlJc w:val="left"/>
      <w:pPr>
        <w:ind w:left="2109" w:hanging="236"/>
      </w:pPr>
      <w:rPr>
        <w:lang w:val="en-US" w:eastAsia="en-US" w:bidi="ar-SA"/>
      </w:rPr>
    </w:lvl>
    <w:lvl w:ilvl="3" w:tplc="F97A6FA4">
      <w:numFmt w:val="bullet"/>
      <w:lvlText w:val="•"/>
      <w:lvlJc w:val="left"/>
      <w:pPr>
        <w:ind w:left="3113" w:hanging="236"/>
      </w:pPr>
      <w:rPr>
        <w:lang w:val="en-US" w:eastAsia="en-US" w:bidi="ar-SA"/>
      </w:rPr>
    </w:lvl>
    <w:lvl w:ilvl="4" w:tplc="73F276A8">
      <w:numFmt w:val="bullet"/>
      <w:lvlText w:val="•"/>
      <w:lvlJc w:val="left"/>
      <w:pPr>
        <w:ind w:left="4118" w:hanging="236"/>
      </w:pPr>
      <w:rPr>
        <w:lang w:val="en-US" w:eastAsia="en-US" w:bidi="ar-SA"/>
      </w:rPr>
    </w:lvl>
    <w:lvl w:ilvl="5" w:tplc="6A70D712">
      <w:numFmt w:val="bullet"/>
      <w:lvlText w:val="•"/>
      <w:lvlJc w:val="left"/>
      <w:pPr>
        <w:ind w:left="5123" w:hanging="236"/>
      </w:pPr>
      <w:rPr>
        <w:lang w:val="en-US" w:eastAsia="en-US" w:bidi="ar-SA"/>
      </w:rPr>
    </w:lvl>
    <w:lvl w:ilvl="6" w:tplc="7D34AC08">
      <w:numFmt w:val="bullet"/>
      <w:lvlText w:val="•"/>
      <w:lvlJc w:val="left"/>
      <w:pPr>
        <w:ind w:left="6127" w:hanging="236"/>
      </w:pPr>
      <w:rPr>
        <w:lang w:val="en-US" w:eastAsia="en-US" w:bidi="ar-SA"/>
      </w:rPr>
    </w:lvl>
    <w:lvl w:ilvl="7" w:tplc="62DA9D52">
      <w:numFmt w:val="bullet"/>
      <w:lvlText w:val="•"/>
      <w:lvlJc w:val="left"/>
      <w:pPr>
        <w:ind w:left="7132" w:hanging="236"/>
      </w:pPr>
      <w:rPr>
        <w:lang w:val="en-US" w:eastAsia="en-US" w:bidi="ar-SA"/>
      </w:rPr>
    </w:lvl>
    <w:lvl w:ilvl="8" w:tplc="B9FA3266">
      <w:numFmt w:val="bullet"/>
      <w:lvlText w:val="•"/>
      <w:lvlJc w:val="left"/>
      <w:pPr>
        <w:ind w:left="8137" w:hanging="236"/>
      </w:pPr>
      <w:rPr>
        <w:lang w:val="en-US" w:eastAsia="en-US" w:bidi="ar-SA"/>
      </w:rPr>
    </w:lvl>
  </w:abstractNum>
  <w:abstractNum w:abstractNumId="2" w15:restartNumberingAfterBreak="0">
    <w:nsid w:val="266B16C6"/>
    <w:multiLevelType w:val="hybridMultilevel"/>
    <w:tmpl w:val="9FF0430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294714"/>
    <w:multiLevelType w:val="hybridMultilevel"/>
    <w:tmpl w:val="2E9466F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F45DED"/>
    <w:multiLevelType w:val="hybridMultilevel"/>
    <w:tmpl w:val="257C6EA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8F7CFA"/>
    <w:multiLevelType w:val="hybridMultilevel"/>
    <w:tmpl w:val="43268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CA63A7"/>
    <w:multiLevelType w:val="hybridMultilevel"/>
    <w:tmpl w:val="69B60B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0"/>
  </w:num>
  <w:num w:numId="5">
    <w:abstractNumId w:val="2"/>
  </w:num>
  <w:num w:numId="6">
    <w:abstractNumId w:val="4"/>
  </w:num>
  <w:num w:numId="7">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FB7"/>
    <w:rsid w:val="00037858"/>
    <w:rsid w:val="0014287A"/>
    <w:rsid w:val="001A630A"/>
    <w:rsid w:val="001C34F8"/>
    <w:rsid w:val="00237049"/>
    <w:rsid w:val="00274430"/>
    <w:rsid w:val="00372348"/>
    <w:rsid w:val="00491C6D"/>
    <w:rsid w:val="005D04D6"/>
    <w:rsid w:val="005D5866"/>
    <w:rsid w:val="0062199B"/>
    <w:rsid w:val="00627D70"/>
    <w:rsid w:val="00660E1C"/>
    <w:rsid w:val="006810AA"/>
    <w:rsid w:val="006B7354"/>
    <w:rsid w:val="006C2177"/>
    <w:rsid w:val="006C6BA4"/>
    <w:rsid w:val="006D12D1"/>
    <w:rsid w:val="006E0DF1"/>
    <w:rsid w:val="006F4666"/>
    <w:rsid w:val="006F580A"/>
    <w:rsid w:val="006F726E"/>
    <w:rsid w:val="007A020C"/>
    <w:rsid w:val="008060CE"/>
    <w:rsid w:val="0083524A"/>
    <w:rsid w:val="008A7BDB"/>
    <w:rsid w:val="008E6FB7"/>
    <w:rsid w:val="009418E8"/>
    <w:rsid w:val="00977925"/>
    <w:rsid w:val="00982571"/>
    <w:rsid w:val="009A7AD1"/>
    <w:rsid w:val="009E6D8A"/>
    <w:rsid w:val="00A66D87"/>
    <w:rsid w:val="00AB240B"/>
    <w:rsid w:val="00B23185"/>
    <w:rsid w:val="00B321D9"/>
    <w:rsid w:val="00B8428D"/>
    <w:rsid w:val="00B903C5"/>
    <w:rsid w:val="00BD1C95"/>
    <w:rsid w:val="00C75C20"/>
    <w:rsid w:val="00CA1EE2"/>
    <w:rsid w:val="00CD4569"/>
    <w:rsid w:val="00CF113B"/>
    <w:rsid w:val="00D4368D"/>
    <w:rsid w:val="00D8146F"/>
    <w:rsid w:val="00E81152"/>
    <w:rsid w:val="00E92962"/>
    <w:rsid w:val="00EA1388"/>
    <w:rsid w:val="00EB1B3D"/>
    <w:rsid w:val="00F75555"/>
    <w:rsid w:val="00FB2EC6"/>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4B5850"/>
  <w15:chartTrackingRefBased/>
  <w15:docId w15:val="{CFFE6E24-DD90-4A63-951B-561ADAF7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D4569"/>
    <w:rPr>
      <w:rFonts w:ascii="Calibri" w:hAnsi="Calibri" w:cs="Calibri" w:hint="default"/>
      <w:b w:val="0"/>
      <w:bCs w:val="0"/>
      <w:i w:val="0"/>
      <w:iCs w:val="0"/>
      <w:color w:val="222222"/>
      <w:sz w:val="22"/>
      <w:szCs w:val="22"/>
    </w:rPr>
  </w:style>
  <w:style w:type="character" w:customStyle="1" w:styleId="fontstyle21">
    <w:name w:val="fontstyle21"/>
    <w:basedOn w:val="DefaultParagraphFont"/>
    <w:rsid w:val="00CD4569"/>
    <w:rPr>
      <w:rFonts w:ascii="CenturyGothic" w:hAnsi="CenturyGothic" w:hint="default"/>
      <w:b w:val="0"/>
      <w:bCs w:val="0"/>
      <w:i w:val="0"/>
      <w:iCs w:val="0"/>
      <w:color w:val="000000"/>
      <w:sz w:val="22"/>
      <w:szCs w:val="22"/>
    </w:rPr>
  </w:style>
  <w:style w:type="character" w:customStyle="1" w:styleId="fontstyle31">
    <w:name w:val="fontstyle31"/>
    <w:basedOn w:val="DefaultParagraphFont"/>
    <w:rsid w:val="00CD4569"/>
    <w:rPr>
      <w:rFonts w:ascii="CenturyGothic-Bold" w:hAnsi="CenturyGothic-Bold" w:hint="default"/>
      <w:b/>
      <w:bCs/>
      <w:i w:val="0"/>
      <w:iCs w:val="0"/>
      <w:color w:val="000000"/>
      <w:sz w:val="20"/>
      <w:szCs w:val="20"/>
    </w:rPr>
  </w:style>
  <w:style w:type="table" w:styleId="TableGrid">
    <w:name w:val="Table Grid"/>
    <w:basedOn w:val="TableNormal"/>
    <w:uiPriority w:val="39"/>
    <w:rsid w:val="00CD4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F4666"/>
    <w:pPr>
      <w:ind w:left="720"/>
      <w:contextualSpacing/>
    </w:pPr>
  </w:style>
  <w:style w:type="paragraph" w:styleId="Header">
    <w:name w:val="header"/>
    <w:basedOn w:val="Normal"/>
    <w:link w:val="HeaderChar"/>
    <w:uiPriority w:val="99"/>
    <w:unhideWhenUsed/>
    <w:rsid w:val="009825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571"/>
  </w:style>
  <w:style w:type="paragraph" w:styleId="Footer">
    <w:name w:val="footer"/>
    <w:basedOn w:val="Normal"/>
    <w:link w:val="FooterChar"/>
    <w:uiPriority w:val="99"/>
    <w:unhideWhenUsed/>
    <w:rsid w:val="009825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571"/>
  </w:style>
  <w:style w:type="character" w:styleId="Hyperlink">
    <w:name w:val="Hyperlink"/>
    <w:basedOn w:val="DefaultParagraphFont"/>
    <w:uiPriority w:val="99"/>
    <w:unhideWhenUsed/>
    <w:rsid w:val="006C6BA4"/>
    <w:rPr>
      <w:color w:val="0563C1" w:themeColor="hyperlink"/>
      <w:u w:val="single"/>
    </w:rPr>
  </w:style>
  <w:style w:type="paragraph" w:styleId="BodyText">
    <w:name w:val="Body Text"/>
    <w:basedOn w:val="Normal"/>
    <w:link w:val="BodyTextChar"/>
    <w:uiPriority w:val="1"/>
    <w:semiHidden/>
    <w:unhideWhenUsed/>
    <w:qFormat/>
    <w:rsid w:val="00274430"/>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semiHidden/>
    <w:rsid w:val="0027443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821486">
      <w:bodyDiv w:val="1"/>
      <w:marLeft w:val="0"/>
      <w:marRight w:val="0"/>
      <w:marTop w:val="0"/>
      <w:marBottom w:val="0"/>
      <w:divBdr>
        <w:top w:val="none" w:sz="0" w:space="0" w:color="auto"/>
        <w:left w:val="none" w:sz="0" w:space="0" w:color="auto"/>
        <w:bottom w:val="none" w:sz="0" w:space="0" w:color="auto"/>
        <w:right w:val="none" w:sz="0" w:space="0" w:color="auto"/>
      </w:divBdr>
    </w:div>
    <w:div w:id="322898436">
      <w:bodyDiv w:val="1"/>
      <w:marLeft w:val="0"/>
      <w:marRight w:val="0"/>
      <w:marTop w:val="0"/>
      <w:marBottom w:val="0"/>
      <w:divBdr>
        <w:top w:val="none" w:sz="0" w:space="0" w:color="auto"/>
        <w:left w:val="none" w:sz="0" w:space="0" w:color="auto"/>
        <w:bottom w:val="none" w:sz="0" w:space="0" w:color="auto"/>
        <w:right w:val="none" w:sz="0" w:space="0" w:color="auto"/>
      </w:divBdr>
    </w:div>
    <w:div w:id="596792423">
      <w:bodyDiv w:val="1"/>
      <w:marLeft w:val="0"/>
      <w:marRight w:val="0"/>
      <w:marTop w:val="0"/>
      <w:marBottom w:val="0"/>
      <w:divBdr>
        <w:top w:val="none" w:sz="0" w:space="0" w:color="auto"/>
        <w:left w:val="none" w:sz="0" w:space="0" w:color="auto"/>
        <w:bottom w:val="none" w:sz="0" w:space="0" w:color="auto"/>
        <w:right w:val="none" w:sz="0" w:space="0" w:color="auto"/>
      </w:divBdr>
    </w:div>
    <w:div w:id="1191332957">
      <w:bodyDiv w:val="1"/>
      <w:marLeft w:val="0"/>
      <w:marRight w:val="0"/>
      <w:marTop w:val="0"/>
      <w:marBottom w:val="0"/>
      <w:divBdr>
        <w:top w:val="none" w:sz="0" w:space="0" w:color="auto"/>
        <w:left w:val="none" w:sz="0" w:space="0" w:color="auto"/>
        <w:bottom w:val="none" w:sz="0" w:space="0" w:color="auto"/>
        <w:right w:val="none" w:sz="0" w:space="0" w:color="auto"/>
      </w:divBdr>
      <w:divsChild>
        <w:div w:id="598871589">
          <w:marLeft w:val="0"/>
          <w:marRight w:val="0"/>
          <w:marTop w:val="0"/>
          <w:marBottom w:val="0"/>
          <w:divBdr>
            <w:top w:val="none" w:sz="0" w:space="0" w:color="auto"/>
            <w:left w:val="none" w:sz="0" w:space="0" w:color="auto"/>
            <w:bottom w:val="none" w:sz="0" w:space="0" w:color="auto"/>
            <w:right w:val="none" w:sz="0" w:space="0" w:color="auto"/>
          </w:divBdr>
        </w:div>
        <w:div w:id="484274926">
          <w:marLeft w:val="0"/>
          <w:marRight w:val="0"/>
          <w:marTop w:val="0"/>
          <w:marBottom w:val="0"/>
          <w:divBdr>
            <w:top w:val="none" w:sz="0" w:space="0" w:color="auto"/>
            <w:left w:val="none" w:sz="0" w:space="0" w:color="auto"/>
            <w:bottom w:val="none" w:sz="0" w:space="0" w:color="auto"/>
            <w:right w:val="none" w:sz="0" w:space="0" w:color="auto"/>
          </w:divBdr>
        </w:div>
        <w:div w:id="803738660">
          <w:marLeft w:val="0"/>
          <w:marRight w:val="0"/>
          <w:marTop w:val="0"/>
          <w:marBottom w:val="0"/>
          <w:divBdr>
            <w:top w:val="none" w:sz="0" w:space="0" w:color="auto"/>
            <w:left w:val="none" w:sz="0" w:space="0" w:color="auto"/>
            <w:bottom w:val="none" w:sz="0" w:space="0" w:color="auto"/>
            <w:right w:val="none" w:sz="0" w:space="0" w:color="auto"/>
          </w:divBdr>
        </w:div>
        <w:div w:id="1233856889">
          <w:marLeft w:val="0"/>
          <w:marRight w:val="0"/>
          <w:marTop w:val="0"/>
          <w:marBottom w:val="0"/>
          <w:divBdr>
            <w:top w:val="none" w:sz="0" w:space="0" w:color="auto"/>
            <w:left w:val="none" w:sz="0" w:space="0" w:color="auto"/>
            <w:bottom w:val="none" w:sz="0" w:space="0" w:color="auto"/>
            <w:right w:val="none" w:sz="0" w:space="0" w:color="auto"/>
          </w:divBdr>
        </w:div>
        <w:div w:id="652374684">
          <w:marLeft w:val="0"/>
          <w:marRight w:val="0"/>
          <w:marTop w:val="0"/>
          <w:marBottom w:val="0"/>
          <w:divBdr>
            <w:top w:val="none" w:sz="0" w:space="0" w:color="auto"/>
            <w:left w:val="none" w:sz="0" w:space="0" w:color="auto"/>
            <w:bottom w:val="none" w:sz="0" w:space="0" w:color="auto"/>
            <w:right w:val="none" w:sz="0" w:space="0" w:color="auto"/>
          </w:divBdr>
        </w:div>
        <w:div w:id="2022269903">
          <w:marLeft w:val="0"/>
          <w:marRight w:val="0"/>
          <w:marTop w:val="0"/>
          <w:marBottom w:val="0"/>
          <w:divBdr>
            <w:top w:val="none" w:sz="0" w:space="0" w:color="auto"/>
            <w:left w:val="none" w:sz="0" w:space="0" w:color="auto"/>
            <w:bottom w:val="none" w:sz="0" w:space="0" w:color="auto"/>
            <w:right w:val="none" w:sz="0" w:space="0" w:color="auto"/>
          </w:divBdr>
        </w:div>
        <w:div w:id="390688737">
          <w:marLeft w:val="0"/>
          <w:marRight w:val="0"/>
          <w:marTop w:val="0"/>
          <w:marBottom w:val="0"/>
          <w:divBdr>
            <w:top w:val="none" w:sz="0" w:space="0" w:color="auto"/>
            <w:left w:val="none" w:sz="0" w:space="0" w:color="auto"/>
            <w:bottom w:val="none" w:sz="0" w:space="0" w:color="auto"/>
            <w:right w:val="none" w:sz="0" w:space="0" w:color="auto"/>
          </w:divBdr>
        </w:div>
        <w:div w:id="1058746934">
          <w:marLeft w:val="0"/>
          <w:marRight w:val="0"/>
          <w:marTop w:val="0"/>
          <w:marBottom w:val="0"/>
          <w:divBdr>
            <w:top w:val="none" w:sz="0" w:space="0" w:color="auto"/>
            <w:left w:val="none" w:sz="0" w:space="0" w:color="auto"/>
            <w:bottom w:val="none" w:sz="0" w:space="0" w:color="auto"/>
            <w:right w:val="none" w:sz="0" w:space="0" w:color="auto"/>
          </w:divBdr>
        </w:div>
        <w:div w:id="1794059949">
          <w:marLeft w:val="0"/>
          <w:marRight w:val="0"/>
          <w:marTop w:val="0"/>
          <w:marBottom w:val="0"/>
          <w:divBdr>
            <w:top w:val="none" w:sz="0" w:space="0" w:color="auto"/>
            <w:left w:val="none" w:sz="0" w:space="0" w:color="auto"/>
            <w:bottom w:val="none" w:sz="0" w:space="0" w:color="auto"/>
            <w:right w:val="none" w:sz="0" w:space="0" w:color="auto"/>
          </w:divBdr>
        </w:div>
      </w:divsChild>
    </w:div>
    <w:div w:id="1797333562">
      <w:bodyDiv w:val="1"/>
      <w:marLeft w:val="0"/>
      <w:marRight w:val="0"/>
      <w:marTop w:val="0"/>
      <w:marBottom w:val="0"/>
      <w:divBdr>
        <w:top w:val="none" w:sz="0" w:space="0" w:color="auto"/>
        <w:left w:val="none" w:sz="0" w:space="0" w:color="auto"/>
        <w:bottom w:val="none" w:sz="0" w:space="0" w:color="auto"/>
        <w:right w:val="none" w:sz="0" w:space="0" w:color="auto"/>
      </w:divBdr>
    </w:div>
    <w:div w:id="212391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v.hr@bnhs.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ANITA</cp:lastModifiedBy>
  <cp:revision>2</cp:revision>
  <cp:lastPrinted>2024-10-14T09:20:00Z</cp:lastPrinted>
  <dcterms:created xsi:type="dcterms:W3CDTF">2025-04-03T05:24:00Z</dcterms:created>
  <dcterms:modified xsi:type="dcterms:W3CDTF">2025-04-03T05:24:00Z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6bc414dab5cefd30f9d0ed414362c62399ee291c7c58688b5d5468ea9f3104b5</vt:lpwstr>
  </property>
</Properties>
</file>